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633AAFBD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374119">
        <w:rPr>
          <w:rFonts w:cstheme="minorHAnsi"/>
          <w:b/>
          <w:bCs/>
          <w:spacing w:val="60"/>
          <w:sz w:val="28"/>
          <w:szCs w:val="28"/>
        </w:rPr>
        <w:t>11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374119">
        <w:rPr>
          <w:rFonts w:eastAsia="Verdana" w:cstheme="minorHAnsi"/>
          <w:b/>
          <w:bCs/>
          <w:caps/>
          <w:spacing w:val="60"/>
          <w:sz w:val="28"/>
          <w:szCs w:val="28"/>
        </w:rPr>
        <w:t>7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18CCE4A9">
            <wp:extent cx="5754806" cy="28778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806" cy="287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6900DB0D" w:rsidR="006228B9" w:rsidRPr="00AF2F5E" w:rsidRDefault="008C36A8" w:rsidP="00AF2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MYSLIVEČKOVO ORATORIUM </w:t>
      </w:r>
      <w:r w:rsidR="000831FE">
        <w:rPr>
          <w:b/>
          <w:bCs/>
          <w:sz w:val="28"/>
          <w:szCs w:val="28"/>
        </w:rPr>
        <w:t xml:space="preserve">ABRAHÁM A IZÁK ZAZNÍ </w:t>
      </w:r>
      <w:r>
        <w:rPr>
          <w:b/>
          <w:bCs/>
          <w:sz w:val="28"/>
          <w:szCs w:val="28"/>
        </w:rPr>
        <w:t xml:space="preserve">V PODÁNÍ </w:t>
      </w:r>
      <w:r w:rsidR="00A76E57">
        <w:rPr>
          <w:b/>
          <w:bCs/>
          <w:sz w:val="28"/>
          <w:szCs w:val="28"/>
        </w:rPr>
        <w:t>COLLEGI</w:t>
      </w:r>
      <w:r>
        <w:rPr>
          <w:b/>
          <w:bCs/>
          <w:sz w:val="28"/>
          <w:szCs w:val="28"/>
        </w:rPr>
        <w:t>A</w:t>
      </w:r>
      <w:r w:rsidR="00A76E57">
        <w:rPr>
          <w:b/>
          <w:bCs/>
          <w:sz w:val="28"/>
          <w:szCs w:val="28"/>
        </w:rPr>
        <w:t xml:space="preserve"> 1704 </w:t>
      </w:r>
      <w:r w:rsidR="006302AA">
        <w:rPr>
          <w:b/>
          <w:bCs/>
          <w:sz w:val="28"/>
          <w:szCs w:val="28"/>
        </w:rPr>
        <w:t xml:space="preserve">POPRVÉ </w:t>
      </w:r>
      <w:r>
        <w:rPr>
          <w:b/>
          <w:bCs/>
          <w:sz w:val="28"/>
          <w:szCs w:val="28"/>
        </w:rPr>
        <w:t xml:space="preserve">NA PRESTIŽNÍM </w:t>
      </w:r>
      <w:r w:rsidR="006302AA">
        <w:rPr>
          <w:b/>
          <w:bCs/>
          <w:sz w:val="28"/>
          <w:szCs w:val="28"/>
        </w:rPr>
        <w:t>SALCBURSKÉM FESTIVALU</w:t>
      </w:r>
      <w:r>
        <w:rPr>
          <w:b/>
          <w:bCs/>
          <w:sz w:val="28"/>
          <w:szCs w:val="28"/>
        </w:rPr>
        <w:t xml:space="preserve"> </w:t>
      </w:r>
    </w:p>
    <w:p w14:paraId="03E3E545" w14:textId="7637D276" w:rsidR="00A9406D" w:rsidRPr="00AB3916" w:rsidRDefault="006302AA" w:rsidP="001D6F64">
      <w:pPr>
        <w:rPr>
          <w:b/>
          <w:bCs/>
        </w:rPr>
      </w:pPr>
      <w:r w:rsidRPr="00AB3916">
        <w:rPr>
          <w:b/>
          <w:bCs/>
        </w:rPr>
        <w:t xml:space="preserve">Už </w:t>
      </w:r>
      <w:r w:rsidR="001B76E8">
        <w:rPr>
          <w:b/>
          <w:bCs/>
        </w:rPr>
        <w:t>popáté</w:t>
      </w:r>
      <w:r w:rsidRPr="00AB3916">
        <w:rPr>
          <w:b/>
          <w:bCs/>
        </w:rPr>
        <w:t xml:space="preserve"> se p</w:t>
      </w:r>
      <w:r w:rsidR="008C36A8" w:rsidRPr="00AB3916">
        <w:rPr>
          <w:b/>
          <w:bCs/>
        </w:rPr>
        <w:t xml:space="preserve">ražský barokní orchestr </w:t>
      </w:r>
      <w:r w:rsidR="00A9406D" w:rsidRPr="00AB3916">
        <w:rPr>
          <w:b/>
          <w:bCs/>
        </w:rPr>
        <w:t xml:space="preserve">Collegium 1704 </w:t>
      </w:r>
      <w:r w:rsidRPr="00AB3916">
        <w:rPr>
          <w:b/>
          <w:bCs/>
        </w:rPr>
        <w:t>a vokální ansámbl Collegium Vocale 1704 pod vedením dirigenta Václava Lukse představí na festivalu Salzbu</w:t>
      </w:r>
      <w:r w:rsidR="00B808BB" w:rsidRPr="00AB3916">
        <w:rPr>
          <w:b/>
          <w:bCs/>
        </w:rPr>
        <w:t>r</w:t>
      </w:r>
      <w:r w:rsidRPr="00AB3916">
        <w:rPr>
          <w:b/>
          <w:bCs/>
        </w:rPr>
        <w:t xml:space="preserve">ger Festspiele. Po dílech Bacha, Bibera, Monteverdiho, Stradelly a Zelenky uvede v salcburské premiéře mistrovské dílo Josefa Myslivečka, nejslavnějšího českého operního skladatele 18. století. </w:t>
      </w:r>
      <w:r w:rsidR="00F444C6" w:rsidRPr="00AB3916">
        <w:rPr>
          <w:b/>
          <w:bCs/>
        </w:rPr>
        <w:t xml:space="preserve">Myslivečkovo oratorium </w:t>
      </w:r>
      <w:r w:rsidR="00A9406D" w:rsidRPr="00AB3916">
        <w:rPr>
          <w:b/>
          <w:bCs/>
        </w:rPr>
        <w:t xml:space="preserve">Abramo ed Isacco (Abrahám a Izák) </w:t>
      </w:r>
      <w:r w:rsidR="00F444C6" w:rsidRPr="00AB3916">
        <w:rPr>
          <w:b/>
          <w:bCs/>
        </w:rPr>
        <w:t xml:space="preserve">zazní </w:t>
      </w:r>
      <w:r w:rsidR="00A9406D" w:rsidRPr="00AB3916">
        <w:rPr>
          <w:b/>
          <w:bCs/>
        </w:rPr>
        <w:t>s</w:t>
      </w:r>
      <w:r w:rsidR="00F444C6" w:rsidRPr="00AB3916">
        <w:rPr>
          <w:b/>
          <w:bCs/>
        </w:rPr>
        <w:t xml:space="preserve"> vynikajícím </w:t>
      </w:r>
      <w:r w:rsidR="00A9406D" w:rsidRPr="00AB3916">
        <w:rPr>
          <w:b/>
          <w:bCs/>
        </w:rPr>
        <w:t>mezinárodním obsazením</w:t>
      </w:r>
      <w:r w:rsidR="00AE4F01" w:rsidRPr="00AB3916">
        <w:rPr>
          <w:b/>
          <w:bCs/>
        </w:rPr>
        <w:t xml:space="preserve"> sólistů</w:t>
      </w:r>
      <w:r w:rsidR="00F444C6" w:rsidRPr="00AB3916">
        <w:rPr>
          <w:b/>
          <w:bCs/>
        </w:rPr>
        <w:t>, které</w:t>
      </w:r>
      <w:r w:rsidR="00A9406D" w:rsidRPr="00AB3916">
        <w:rPr>
          <w:b/>
          <w:bCs/>
        </w:rPr>
        <w:t xml:space="preserve"> tvoří </w:t>
      </w:r>
      <w:r w:rsidR="00C159F5" w:rsidRPr="00AB3916">
        <w:rPr>
          <w:b/>
          <w:bCs/>
        </w:rPr>
        <w:t xml:space="preserve">norská sopranistka </w:t>
      </w:r>
      <w:r w:rsidR="00A9406D" w:rsidRPr="00AB3916">
        <w:rPr>
          <w:b/>
          <w:bCs/>
        </w:rPr>
        <w:t>Mari Eriksmoen</w:t>
      </w:r>
      <w:r w:rsidR="00FA54BB" w:rsidRPr="00AB3916">
        <w:rPr>
          <w:b/>
          <w:bCs/>
        </w:rPr>
        <w:t xml:space="preserve"> (Isacco)</w:t>
      </w:r>
      <w:r w:rsidR="00A9406D" w:rsidRPr="00AB3916">
        <w:rPr>
          <w:b/>
          <w:bCs/>
        </w:rPr>
        <w:t xml:space="preserve">, </w:t>
      </w:r>
      <w:r w:rsidR="00C159F5" w:rsidRPr="00AB3916">
        <w:rPr>
          <w:b/>
          <w:bCs/>
        </w:rPr>
        <w:t xml:space="preserve">francouzský tenorista </w:t>
      </w:r>
      <w:r w:rsidR="00A9406D" w:rsidRPr="00AB3916">
        <w:rPr>
          <w:b/>
          <w:bCs/>
        </w:rPr>
        <w:t>Mathias Vidal</w:t>
      </w:r>
      <w:r w:rsidR="00FA54BB" w:rsidRPr="00AB3916">
        <w:rPr>
          <w:b/>
          <w:bCs/>
        </w:rPr>
        <w:t xml:space="preserve"> (Abramo)</w:t>
      </w:r>
      <w:r w:rsidR="00A9406D" w:rsidRPr="00AB3916">
        <w:rPr>
          <w:b/>
          <w:bCs/>
        </w:rPr>
        <w:t>,</w:t>
      </w:r>
      <w:r w:rsidR="00C159F5" w:rsidRPr="00AB3916">
        <w:rPr>
          <w:b/>
          <w:bCs/>
        </w:rPr>
        <w:t xml:space="preserve"> irská mezzosopranistka</w:t>
      </w:r>
      <w:r w:rsidR="00A9406D" w:rsidRPr="00AB3916">
        <w:rPr>
          <w:b/>
          <w:bCs/>
        </w:rPr>
        <w:t xml:space="preserve"> Paula Murrihy</w:t>
      </w:r>
      <w:r w:rsidR="00FA54BB" w:rsidRPr="00AB3916">
        <w:rPr>
          <w:b/>
          <w:bCs/>
        </w:rPr>
        <w:t xml:space="preserve"> (Sara)</w:t>
      </w:r>
      <w:r w:rsidR="00A9406D" w:rsidRPr="00AB3916">
        <w:rPr>
          <w:b/>
          <w:bCs/>
        </w:rPr>
        <w:t xml:space="preserve">, </w:t>
      </w:r>
      <w:r w:rsidR="00C159F5" w:rsidRPr="00AB3916">
        <w:rPr>
          <w:b/>
          <w:bCs/>
        </w:rPr>
        <w:t xml:space="preserve">německá sopranistka </w:t>
      </w:r>
      <w:r w:rsidR="00A9406D" w:rsidRPr="00AB3916">
        <w:rPr>
          <w:b/>
          <w:bCs/>
        </w:rPr>
        <w:t>Nikola Hillebrand</w:t>
      </w:r>
      <w:r w:rsidR="00FA54BB" w:rsidRPr="00AB3916">
        <w:rPr>
          <w:b/>
          <w:bCs/>
        </w:rPr>
        <w:t xml:space="preserve"> (Angelo)</w:t>
      </w:r>
      <w:r w:rsidR="00A9406D" w:rsidRPr="00AB3916">
        <w:rPr>
          <w:b/>
          <w:bCs/>
        </w:rPr>
        <w:t xml:space="preserve"> a </w:t>
      </w:r>
      <w:r w:rsidR="00423913" w:rsidRPr="00AB3916">
        <w:rPr>
          <w:b/>
          <w:bCs/>
        </w:rPr>
        <w:t xml:space="preserve">její krajan, barytonista </w:t>
      </w:r>
      <w:r w:rsidR="00A9406D" w:rsidRPr="00AB3916">
        <w:rPr>
          <w:b/>
          <w:bCs/>
        </w:rPr>
        <w:t>Matthias Winckhler</w:t>
      </w:r>
      <w:r w:rsidR="00FA54BB" w:rsidRPr="00AB3916">
        <w:rPr>
          <w:b/>
          <w:bCs/>
        </w:rPr>
        <w:t xml:space="preserve"> (Gamari)</w:t>
      </w:r>
      <w:r w:rsidR="00A9406D" w:rsidRPr="00AB3916">
        <w:rPr>
          <w:b/>
          <w:bCs/>
        </w:rPr>
        <w:t xml:space="preserve">. Koncert </w:t>
      </w:r>
      <w:r w:rsidR="00A219F7" w:rsidRPr="00AB3916">
        <w:rPr>
          <w:b/>
          <w:bCs/>
        </w:rPr>
        <w:t>se koná</w:t>
      </w:r>
      <w:r w:rsidR="00A9406D" w:rsidRPr="00AB3916">
        <w:rPr>
          <w:b/>
          <w:bCs/>
        </w:rPr>
        <w:t xml:space="preserve"> 23. července </w:t>
      </w:r>
      <w:r w:rsidR="00F444C6" w:rsidRPr="00AB3916">
        <w:rPr>
          <w:b/>
          <w:bCs/>
        </w:rPr>
        <w:t xml:space="preserve">2022 od 18 hodin </w:t>
      </w:r>
      <w:r w:rsidR="00A9406D" w:rsidRPr="00AB3916">
        <w:rPr>
          <w:b/>
          <w:bCs/>
        </w:rPr>
        <w:t>v</w:t>
      </w:r>
      <w:r w:rsidR="00353A61" w:rsidRPr="00AB3916">
        <w:rPr>
          <w:b/>
          <w:bCs/>
        </w:rPr>
        <w:t>e</w:t>
      </w:r>
      <w:r w:rsidR="00A9406D" w:rsidRPr="00AB3916">
        <w:rPr>
          <w:b/>
          <w:bCs/>
        </w:rPr>
        <w:t> </w:t>
      </w:r>
      <w:r w:rsidR="00353A61" w:rsidRPr="00AB3916">
        <w:rPr>
          <w:b/>
          <w:bCs/>
        </w:rPr>
        <w:t xml:space="preserve">Velkém </w:t>
      </w:r>
      <w:r w:rsidR="00A9406D" w:rsidRPr="00AB3916">
        <w:rPr>
          <w:b/>
          <w:bCs/>
        </w:rPr>
        <w:t>sálu Mozarte</w:t>
      </w:r>
      <w:r w:rsidR="00353A61" w:rsidRPr="00AB3916">
        <w:rPr>
          <w:b/>
          <w:bCs/>
        </w:rPr>
        <w:t>a</w:t>
      </w:r>
      <w:r w:rsidR="00A9406D" w:rsidRPr="00AB3916">
        <w:rPr>
          <w:b/>
          <w:bCs/>
        </w:rPr>
        <w:t>.</w:t>
      </w:r>
    </w:p>
    <w:p w14:paraId="1A9831C7" w14:textId="0F793F0F" w:rsidR="00267647" w:rsidRPr="00267647" w:rsidRDefault="00267647" w:rsidP="0026764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„Mám radost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 že se nám po řadě </w:t>
      </w:r>
      <w:r w:rsidR="006249D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vystoupení se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světov</w:t>
      </w:r>
      <w:r w:rsidR="006249D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ým 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repertoár</w:t>
      </w:r>
      <w:r w:rsidR="006249D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em 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podařilo prosadit do dramaturgie Salcburské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ho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festivalu ryze český program. To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že zazní nejslavnější oratorium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právě Josefa Myslivečka,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považuj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i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za mimořádnou událost také </w:t>
      </w:r>
      <w:r w:rsidR="00E7615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díky plánované premiéře 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filmu Il B</w:t>
      </w:r>
      <w:r w:rsidR="00E7615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oemo</w:t>
      </w:r>
      <w:r w:rsidR="006249D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="006249DC"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o životě </w:t>
      </w:r>
      <w:r w:rsidR="006249DC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tohoto skladatele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, na jehož vzniku jsme se společně s</w:t>
      </w:r>
      <w:r w:rsidR="00D5723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 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Collegiem</w:t>
      </w:r>
      <w:r w:rsidR="00D57232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</w:t>
      </w:r>
      <w:r w:rsidRPr="00267647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1704 významně podíleli</w:t>
      </w:r>
      <w:r w:rsidR="00E7615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,“ </w:t>
      </w:r>
      <w:r w:rsidR="00E7615F" w:rsidRPr="00E7615F">
        <w:rPr>
          <w:rFonts w:ascii="Times New Roman" w:eastAsia="Times New Roman" w:hAnsi="Times New Roman" w:cs="Times New Roman"/>
          <w:sz w:val="24"/>
          <w:szCs w:val="24"/>
          <w:lang w:eastAsia="cs-CZ"/>
        </w:rPr>
        <w:t>říká dirigent a umělecký šéf orchestru Václav Luks.</w:t>
      </w:r>
    </w:p>
    <w:p w14:paraId="173CD829" w14:textId="77777777" w:rsidR="00267647" w:rsidRDefault="00267647" w:rsidP="00267647">
      <w:pPr>
        <w:spacing w:after="0"/>
        <w:rPr>
          <w:rFonts w:cs="Open Sans"/>
          <w:color w:val="000000"/>
        </w:rPr>
      </w:pPr>
    </w:p>
    <w:p w14:paraId="25652B25" w14:textId="2A202B4C" w:rsidR="001B2C56" w:rsidRPr="001B2C56" w:rsidRDefault="001B2C56" w:rsidP="001B2C56">
      <w:pPr>
        <w:rPr>
          <w:rFonts w:cs="Open Sans"/>
          <w:color w:val="000000"/>
        </w:rPr>
      </w:pPr>
      <w:r w:rsidRPr="001B2C56">
        <w:rPr>
          <w:rFonts w:cs="Open Sans"/>
          <w:color w:val="000000"/>
        </w:rPr>
        <w:t xml:space="preserve">Oratorium </w:t>
      </w:r>
      <w:r w:rsidRPr="00330CD5">
        <w:rPr>
          <w:rFonts w:cs="Open Sans"/>
          <w:b/>
          <w:bCs/>
          <w:color w:val="000000"/>
        </w:rPr>
        <w:t>Abramo ed Isacco</w:t>
      </w:r>
      <w:r w:rsidRPr="001B2C56">
        <w:rPr>
          <w:rFonts w:cs="Open Sans"/>
          <w:color w:val="000000"/>
        </w:rPr>
        <w:t xml:space="preserve"> (Abrahám a Izák), původním názvem </w:t>
      </w:r>
      <w:r w:rsidRPr="00330CD5">
        <w:rPr>
          <w:rFonts w:cs="Open Sans"/>
          <w:b/>
          <w:bCs/>
          <w:color w:val="000000"/>
        </w:rPr>
        <w:t>Isacco, figura del redentore</w:t>
      </w:r>
      <w:r w:rsidR="00AE4F01">
        <w:rPr>
          <w:rFonts w:cs="Open Sans"/>
          <w:color w:val="000000"/>
        </w:rPr>
        <w:t xml:space="preserve"> (Izák, postava spasitele)</w:t>
      </w:r>
      <w:r w:rsidRPr="001B2C56">
        <w:rPr>
          <w:rFonts w:cs="Open Sans"/>
          <w:color w:val="000000"/>
        </w:rPr>
        <w:t>, je Myslivečkovo poslední oratorium a patří k naprostým vrcholům celé jeho tvorby. Premiéru mělo ve Florencii v roce 1776 a následujícího roku se uvádělo v Mnichově, u dvora hudbymilovného kurfiřta Maxmiliána III. Josefa</w:t>
      </w:r>
      <w:r w:rsidR="00AE4F01">
        <w:rPr>
          <w:rFonts w:cs="Open Sans"/>
          <w:color w:val="000000"/>
        </w:rPr>
        <w:t>.</w:t>
      </w:r>
      <w:r w:rsidR="00F0158C">
        <w:rPr>
          <w:rFonts w:cs="Open Sans"/>
          <w:color w:val="000000"/>
        </w:rPr>
        <w:t xml:space="preserve"> V dějišti Salcburského festivalu zazní v rámci série koncertů s názvem Ouverture spirituelle.</w:t>
      </w:r>
    </w:p>
    <w:p w14:paraId="7DF11951" w14:textId="1BE117F6" w:rsidR="001B2C56" w:rsidRPr="002C16B9" w:rsidRDefault="001B2C56" w:rsidP="001B2C56">
      <w:pPr>
        <w:rPr>
          <w:rFonts w:cs="Open Sans"/>
          <w:color w:val="000000"/>
        </w:rPr>
      </w:pPr>
      <w:r w:rsidRPr="00330CD5">
        <w:rPr>
          <w:rFonts w:cs="Open Sans"/>
          <w:b/>
          <w:bCs/>
          <w:color w:val="000000"/>
        </w:rPr>
        <w:lastRenderedPageBreak/>
        <w:t xml:space="preserve">Wolfgang </w:t>
      </w:r>
      <w:r w:rsidR="00904813">
        <w:rPr>
          <w:rFonts w:cs="Open Sans"/>
          <w:b/>
          <w:bCs/>
          <w:color w:val="000000"/>
        </w:rPr>
        <w:t xml:space="preserve">Amadeus </w:t>
      </w:r>
      <w:r w:rsidRPr="00330CD5">
        <w:rPr>
          <w:rFonts w:cs="Open Sans"/>
          <w:b/>
          <w:bCs/>
          <w:color w:val="000000"/>
        </w:rPr>
        <w:t>Mozart</w:t>
      </w:r>
      <w:r w:rsidRPr="001B2C56">
        <w:rPr>
          <w:rFonts w:cs="Open Sans"/>
          <w:color w:val="000000"/>
        </w:rPr>
        <w:t xml:space="preserve"> v jednom ze svých dopisů </w:t>
      </w:r>
      <w:r w:rsidR="00F0158C">
        <w:rPr>
          <w:rFonts w:cs="Open Sans"/>
          <w:color w:val="000000"/>
        </w:rPr>
        <w:t>zmínil</w:t>
      </w:r>
      <w:r w:rsidRPr="001B2C56">
        <w:rPr>
          <w:rFonts w:cs="Open Sans"/>
          <w:color w:val="000000"/>
        </w:rPr>
        <w:t xml:space="preserve">, že o Myslivečkově oratoriu mluvil „celý Mnichov“ ještě půl roku </w:t>
      </w:r>
      <w:r w:rsidR="00F0158C">
        <w:rPr>
          <w:rFonts w:cs="Open Sans"/>
          <w:color w:val="000000"/>
        </w:rPr>
        <w:t>po tamní premiéře</w:t>
      </w:r>
      <w:r w:rsidRPr="001B2C56">
        <w:rPr>
          <w:rFonts w:cs="Open Sans"/>
          <w:color w:val="000000"/>
        </w:rPr>
        <w:t xml:space="preserve">. Oratorium bývalo také mylně označováno za Mozartovu vlastní skladbu. Právě v Mnichově došlo i k poslednímu osobnímu setkání mladého Mozarta s tehdy </w:t>
      </w:r>
      <w:r w:rsidR="000D481A">
        <w:rPr>
          <w:rFonts w:cs="Open Sans"/>
          <w:color w:val="000000"/>
        </w:rPr>
        <w:t>u</w:t>
      </w:r>
      <w:r w:rsidRPr="001B2C56">
        <w:rPr>
          <w:rFonts w:cs="Open Sans"/>
          <w:color w:val="000000"/>
        </w:rPr>
        <w:t>ž těžce nemocným Myslivečkem, o kterém se dochovalo pozoruhodné svědectví v korespondenci rodiny Mozartových.</w:t>
      </w:r>
    </w:p>
    <w:p w14:paraId="2EAABB41" w14:textId="3CFA1EAB" w:rsidR="00A9406D" w:rsidRPr="001B2C56" w:rsidRDefault="00374119" w:rsidP="001B2C56">
      <w:pPr>
        <w:rPr>
          <w:rFonts w:cs="Open Sans"/>
          <w:color w:val="000000"/>
        </w:rPr>
      </w:pPr>
      <w:r w:rsidRPr="001B2C56">
        <w:rPr>
          <w:rFonts w:cs="Open Sans"/>
          <w:color w:val="000000"/>
        </w:rPr>
        <w:t xml:space="preserve">Mysliveček podle dochovaných informací zkomponoval během sedmi let osm oratorií, kompletní partitury </w:t>
      </w:r>
      <w:r w:rsidR="001B2C56" w:rsidRPr="001B2C56">
        <w:rPr>
          <w:rFonts w:cs="Open Sans"/>
          <w:color w:val="000000"/>
        </w:rPr>
        <w:t>jsou</w:t>
      </w:r>
      <w:r w:rsidRPr="001B2C56">
        <w:rPr>
          <w:rFonts w:cs="Open Sans"/>
          <w:color w:val="000000"/>
        </w:rPr>
        <w:t xml:space="preserve"> k dispozici pouze ke čtyřem z</w:t>
      </w:r>
      <w:r w:rsidR="001B2C56" w:rsidRPr="001B2C56">
        <w:rPr>
          <w:rFonts w:cs="Open Sans"/>
          <w:color w:val="000000"/>
        </w:rPr>
        <w:t> </w:t>
      </w:r>
      <w:r w:rsidRPr="001B2C56">
        <w:rPr>
          <w:rFonts w:cs="Open Sans"/>
          <w:color w:val="000000"/>
        </w:rPr>
        <w:t>nich</w:t>
      </w:r>
      <w:r w:rsidR="001B2C56" w:rsidRPr="001B2C56">
        <w:rPr>
          <w:rFonts w:cs="Open Sans"/>
          <w:color w:val="000000"/>
        </w:rPr>
        <w:t xml:space="preserve">. </w:t>
      </w:r>
      <w:r w:rsidRPr="001B2C56">
        <w:rPr>
          <w:rFonts w:cs="Open Sans"/>
          <w:color w:val="000000"/>
        </w:rPr>
        <w:t xml:space="preserve">Collegium 1704 dosud s velkým ohlasem uvedlo velikonoční oratorium </w:t>
      </w:r>
      <w:r w:rsidRPr="00330CD5">
        <w:rPr>
          <w:rFonts w:cs="Open Sans"/>
          <w:b/>
          <w:bCs/>
          <w:color w:val="000000"/>
        </w:rPr>
        <w:t>La Passione di Gesù Cristo</w:t>
      </w:r>
      <w:r w:rsidRPr="001B2C56">
        <w:rPr>
          <w:rFonts w:cs="Open Sans"/>
          <w:color w:val="000000"/>
        </w:rPr>
        <w:t xml:space="preserve">, a to v rámci festivalu </w:t>
      </w:r>
      <w:r w:rsidRPr="00330CD5">
        <w:rPr>
          <w:rFonts w:cs="Open Sans"/>
          <w:b/>
          <w:bCs/>
          <w:color w:val="000000"/>
        </w:rPr>
        <w:t>Pražské</w:t>
      </w:r>
      <w:r w:rsidR="001B2C56" w:rsidRPr="00330CD5">
        <w:rPr>
          <w:rFonts w:cs="Open Sans"/>
          <w:b/>
          <w:bCs/>
          <w:color w:val="000000"/>
        </w:rPr>
        <w:t xml:space="preserve"> jaro</w:t>
      </w:r>
      <w:r w:rsidR="00D57232">
        <w:rPr>
          <w:rFonts w:cs="Open Sans"/>
          <w:b/>
          <w:bCs/>
          <w:color w:val="000000"/>
        </w:rPr>
        <w:t xml:space="preserve"> </w:t>
      </w:r>
      <w:r w:rsidR="00D57232">
        <w:rPr>
          <w:rFonts w:cs="Open Sans"/>
          <w:color w:val="000000"/>
        </w:rPr>
        <w:t>v roce 2013</w:t>
      </w:r>
      <w:r w:rsidRPr="001B2C56">
        <w:rPr>
          <w:rFonts w:cs="Open Sans"/>
          <w:color w:val="000000"/>
        </w:rPr>
        <w:t>.</w:t>
      </w:r>
    </w:p>
    <w:p w14:paraId="12773490" w14:textId="5CEA6B9E" w:rsidR="00A219F7" w:rsidRDefault="00A219F7" w:rsidP="00A219F7">
      <w:pPr>
        <w:rPr>
          <w:rFonts w:cs="Open Sans"/>
          <w:color w:val="000000"/>
        </w:rPr>
      </w:pPr>
      <w:r w:rsidRPr="00330CD5">
        <w:rPr>
          <w:rFonts w:cs="Open Sans"/>
          <w:b/>
          <w:bCs/>
          <w:color w:val="000000"/>
        </w:rPr>
        <w:t>Salzburger Festspiele</w:t>
      </w:r>
      <w:r w:rsidRPr="002C7545">
        <w:rPr>
          <w:rFonts w:cs="Open Sans"/>
          <w:color w:val="000000"/>
        </w:rPr>
        <w:t xml:space="preserve"> </w:t>
      </w:r>
      <w:r w:rsidRPr="00A219F7">
        <w:rPr>
          <w:rFonts w:cs="Open Sans"/>
          <w:color w:val="000000"/>
        </w:rPr>
        <w:t xml:space="preserve">je považován za </w:t>
      </w:r>
      <w:r w:rsidR="00D21411">
        <w:rPr>
          <w:rFonts w:cs="Open Sans"/>
          <w:color w:val="000000"/>
        </w:rPr>
        <w:t xml:space="preserve">jeden z </w:t>
      </w:r>
      <w:r w:rsidRPr="00A219F7">
        <w:rPr>
          <w:rFonts w:cs="Open Sans"/>
          <w:color w:val="000000"/>
        </w:rPr>
        <w:t>nejvýznamnější</w:t>
      </w:r>
      <w:r w:rsidR="00D21411">
        <w:rPr>
          <w:rFonts w:cs="Open Sans"/>
          <w:color w:val="000000"/>
        </w:rPr>
        <w:t>ch</w:t>
      </w:r>
      <w:r w:rsidRPr="00A219F7">
        <w:rPr>
          <w:rFonts w:cs="Open Sans"/>
          <w:color w:val="000000"/>
        </w:rPr>
        <w:t xml:space="preserve"> festival</w:t>
      </w:r>
      <w:r w:rsidR="00D21411">
        <w:rPr>
          <w:rFonts w:cs="Open Sans"/>
          <w:color w:val="000000"/>
        </w:rPr>
        <w:t>ů</w:t>
      </w:r>
      <w:r w:rsidRPr="00A219F7">
        <w:rPr>
          <w:rFonts w:cs="Open Sans"/>
          <w:color w:val="000000"/>
        </w:rPr>
        <w:t xml:space="preserve"> klasické hudby a scénického umění na světě.</w:t>
      </w:r>
      <w:r w:rsidR="00353A61">
        <w:rPr>
          <w:rFonts w:cs="Open Sans"/>
          <w:color w:val="000000"/>
        </w:rPr>
        <w:t xml:space="preserve"> </w:t>
      </w:r>
      <w:r w:rsidRPr="00A219F7">
        <w:rPr>
          <w:rFonts w:cs="Open Sans"/>
          <w:color w:val="000000"/>
        </w:rPr>
        <w:t xml:space="preserve">Koná se v Salcburku od roku 1920 vždy v červenci a srpnu. </w:t>
      </w:r>
      <w:r w:rsidR="00C83175">
        <w:rPr>
          <w:rFonts w:cs="Open Sans"/>
          <w:color w:val="000000"/>
        </w:rPr>
        <w:t>F</w:t>
      </w:r>
      <w:r w:rsidRPr="00A219F7">
        <w:rPr>
          <w:rFonts w:cs="Open Sans"/>
          <w:color w:val="000000"/>
        </w:rPr>
        <w:t xml:space="preserve">estival </w:t>
      </w:r>
      <w:r w:rsidR="0096111E">
        <w:rPr>
          <w:rFonts w:cs="Open Sans"/>
          <w:color w:val="000000"/>
        </w:rPr>
        <w:t>každoročn</w:t>
      </w:r>
      <w:r w:rsidR="00C83175">
        <w:rPr>
          <w:rFonts w:cs="Open Sans"/>
          <w:color w:val="000000"/>
        </w:rPr>
        <w:t xml:space="preserve">ě </w:t>
      </w:r>
      <w:r w:rsidR="0096111E">
        <w:rPr>
          <w:rFonts w:cs="Open Sans"/>
          <w:color w:val="000000"/>
        </w:rPr>
        <w:t>uv</w:t>
      </w:r>
      <w:r w:rsidR="00C83175">
        <w:rPr>
          <w:rFonts w:cs="Open Sans"/>
          <w:color w:val="000000"/>
        </w:rPr>
        <w:t xml:space="preserve">ádí </w:t>
      </w:r>
      <w:r w:rsidRPr="00A219F7">
        <w:rPr>
          <w:rFonts w:cs="Open Sans"/>
          <w:color w:val="000000"/>
        </w:rPr>
        <w:t xml:space="preserve">rozmanitý a špičkový program divadelních her, oper a koncertů. </w:t>
      </w:r>
      <w:r w:rsidR="00C83175">
        <w:rPr>
          <w:rFonts w:cs="Open Sans"/>
          <w:color w:val="000000"/>
        </w:rPr>
        <w:t>B</w:t>
      </w:r>
      <w:r w:rsidRPr="00A219F7">
        <w:rPr>
          <w:rFonts w:cs="Open Sans"/>
          <w:color w:val="000000"/>
        </w:rPr>
        <w:t>ěhem šesti festivalových týdnů</w:t>
      </w:r>
      <w:r w:rsidR="00C83175">
        <w:rPr>
          <w:rFonts w:cs="Open Sans"/>
          <w:color w:val="000000"/>
        </w:rPr>
        <w:t xml:space="preserve"> se v Mozartově rodišti</w:t>
      </w:r>
      <w:r w:rsidRPr="00A219F7">
        <w:rPr>
          <w:rFonts w:cs="Open Sans"/>
          <w:color w:val="000000"/>
        </w:rPr>
        <w:t xml:space="preserve"> koná více než 200 akcí, které navštíví přes 250 000 hostů.</w:t>
      </w:r>
      <w:r w:rsidR="006249DC">
        <w:rPr>
          <w:rFonts w:cs="Open Sans"/>
          <w:color w:val="000000"/>
        </w:rPr>
        <w:t xml:space="preserve"> </w:t>
      </w:r>
      <w:r w:rsidR="001A344A">
        <w:rPr>
          <w:rFonts w:cs="Open Sans"/>
          <w:color w:val="000000"/>
        </w:rPr>
        <w:t>Letos se diváci mohou těšit kromě Collegia 1704 na tradiční mozartovský program, Pucciniho</w:t>
      </w:r>
      <w:r w:rsidR="000D481A">
        <w:rPr>
          <w:rFonts w:cs="Open Sans"/>
          <w:color w:val="000000"/>
        </w:rPr>
        <w:t>, Rossiniho</w:t>
      </w:r>
      <w:r w:rsidR="001A344A">
        <w:rPr>
          <w:rFonts w:cs="Open Sans"/>
          <w:color w:val="000000"/>
        </w:rPr>
        <w:t xml:space="preserve"> nebo Verdiho opery, ale také třeba na nové nastudování Janáčkovy Ká</w:t>
      </w:r>
      <w:r w:rsidR="00313A29">
        <w:rPr>
          <w:rFonts w:cs="Open Sans"/>
          <w:color w:val="000000"/>
        </w:rPr>
        <w:t>ti</w:t>
      </w:r>
      <w:r w:rsidR="001A344A">
        <w:rPr>
          <w:rFonts w:cs="Open Sans"/>
          <w:color w:val="000000"/>
        </w:rPr>
        <w:t xml:space="preserve"> Kabanové v podání Vídeňské filharmonie a sboru Vídeňské státní opery pod taktovkou Jakuba Hrůš</w:t>
      </w:r>
      <w:r w:rsidR="00313A29">
        <w:rPr>
          <w:rFonts w:cs="Open Sans"/>
          <w:color w:val="000000"/>
        </w:rPr>
        <w:t>i</w:t>
      </w:r>
      <w:r w:rsidR="001A344A">
        <w:rPr>
          <w:rFonts w:cs="Open Sans"/>
          <w:color w:val="000000"/>
        </w:rPr>
        <w:t>.</w:t>
      </w:r>
    </w:p>
    <w:p w14:paraId="330DC420" w14:textId="2F9EFE24" w:rsidR="00D57232" w:rsidRDefault="00D57232" w:rsidP="00A219F7">
      <w:pPr>
        <w:rPr>
          <w:rFonts w:cs="Open Sans"/>
          <w:color w:val="000000"/>
        </w:rPr>
      </w:pPr>
      <w:r>
        <w:rPr>
          <w:rFonts w:cs="Open Sans"/>
          <w:color w:val="000000"/>
        </w:rPr>
        <w:t xml:space="preserve">Collegium 1704 na Salcburském festivalu vystoupilo poprvé v roce 2015 s provedením ikonické </w:t>
      </w:r>
      <w:r w:rsidRPr="00D57232">
        <w:rPr>
          <w:rFonts w:cs="Open Sans"/>
          <w:b/>
          <w:bCs/>
          <w:color w:val="000000"/>
        </w:rPr>
        <w:t>Mše h moll</w:t>
      </w:r>
      <w:r>
        <w:rPr>
          <w:rFonts w:cs="Open Sans"/>
          <w:color w:val="000000"/>
        </w:rPr>
        <w:t xml:space="preserve"> Johanna Sebastiana Bacha. Od té doby je, jako jediný český orchestr, pravidelným hostem festivalu. V roce 2016 </w:t>
      </w:r>
      <w:r w:rsidR="00BC7014">
        <w:rPr>
          <w:rFonts w:cs="Open Sans"/>
          <w:color w:val="000000"/>
        </w:rPr>
        <w:t>nadchlo tamní diváky</w:t>
      </w:r>
      <w:r>
        <w:rPr>
          <w:rFonts w:cs="Open Sans"/>
          <w:color w:val="000000"/>
        </w:rPr>
        <w:t xml:space="preserve"> impozantní</w:t>
      </w:r>
      <w:r w:rsidR="00BC7014">
        <w:rPr>
          <w:rFonts w:cs="Open Sans"/>
          <w:color w:val="000000"/>
        </w:rPr>
        <w:t>m</w:t>
      </w:r>
      <w:r>
        <w:rPr>
          <w:rFonts w:cs="Open Sans"/>
          <w:color w:val="000000"/>
        </w:rPr>
        <w:t xml:space="preserve"> díl</w:t>
      </w:r>
      <w:r w:rsidR="00BC7014">
        <w:rPr>
          <w:rFonts w:cs="Open Sans"/>
          <w:color w:val="000000"/>
        </w:rPr>
        <w:t xml:space="preserve">em Heinricha Bibera </w:t>
      </w:r>
      <w:r>
        <w:rPr>
          <w:rFonts w:cs="Open Sans"/>
          <w:color w:val="000000"/>
        </w:rPr>
        <w:t>psan</w:t>
      </w:r>
      <w:r w:rsidR="00BC7014">
        <w:rPr>
          <w:rFonts w:cs="Open Sans"/>
          <w:color w:val="000000"/>
        </w:rPr>
        <w:t>ým</w:t>
      </w:r>
      <w:r>
        <w:rPr>
          <w:rFonts w:cs="Open Sans"/>
          <w:color w:val="000000"/>
        </w:rPr>
        <w:t xml:space="preserve"> právě pro Salcburský dóm</w:t>
      </w:r>
      <w:r w:rsidR="00BC7014">
        <w:rPr>
          <w:rFonts w:cs="Open Sans"/>
          <w:color w:val="000000"/>
        </w:rPr>
        <w:t>,</w:t>
      </w:r>
      <w:r>
        <w:rPr>
          <w:rFonts w:cs="Open Sans"/>
          <w:color w:val="000000"/>
        </w:rPr>
        <w:t xml:space="preserve"> </w:t>
      </w:r>
      <w:r w:rsidRPr="004775F4">
        <w:rPr>
          <w:rFonts w:cs="Open Sans"/>
          <w:b/>
          <w:bCs/>
          <w:color w:val="000000"/>
        </w:rPr>
        <w:t>Miss</w:t>
      </w:r>
      <w:r w:rsidR="00BC7014" w:rsidRPr="004775F4">
        <w:rPr>
          <w:rFonts w:cs="Open Sans"/>
          <w:b/>
          <w:bCs/>
          <w:color w:val="000000"/>
        </w:rPr>
        <w:t>ou</w:t>
      </w:r>
      <w:r w:rsidRPr="004775F4">
        <w:rPr>
          <w:rFonts w:cs="Open Sans"/>
          <w:b/>
          <w:bCs/>
          <w:color w:val="000000"/>
        </w:rPr>
        <w:t xml:space="preserve"> salisburgensis</w:t>
      </w:r>
      <w:r>
        <w:rPr>
          <w:rFonts w:cs="Open Sans"/>
          <w:color w:val="000000"/>
        </w:rPr>
        <w:t xml:space="preserve">, která byla provedena </w:t>
      </w:r>
      <w:r w:rsidR="004775F4">
        <w:rPr>
          <w:rFonts w:cs="Open Sans"/>
          <w:color w:val="000000"/>
        </w:rPr>
        <w:t>při</w:t>
      </w:r>
      <w:r>
        <w:rPr>
          <w:rFonts w:cs="Open Sans"/>
          <w:color w:val="000000"/>
        </w:rPr>
        <w:t xml:space="preserve"> příležitosti</w:t>
      </w:r>
      <w:r w:rsidRPr="004A51DC">
        <w:rPr>
          <w:rFonts w:cs="Open Sans"/>
          <w:color w:val="000000"/>
        </w:rPr>
        <w:t xml:space="preserve"> 1100. výročí salcburské diecéze</w:t>
      </w:r>
      <w:r w:rsidR="004775F4">
        <w:rPr>
          <w:rFonts w:cs="Open Sans"/>
          <w:color w:val="000000"/>
        </w:rPr>
        <w:t>.</w:t>
      </w:r>
      <w:r>
        <w:rPr>
          <w:rFonts w:cs="Open Sans"/>
          <w:color w:val="000000"/>
        </w:rPr>
        <w:t xml:space="preserve"> Dalším významným počinem </w:t>
      </w:r>
      <w:r w:rsidR="003212CD">
        <w:rPr>
          <w:rFonts w:cs="Open Sans"/>
          <w:color w:val="000000"/>
        </w:rPr>
        <w:t>orchestru</w:t>
      </w:r>
      <w:r>
        <w:rPr>
          <w:rFonts w:cs="Open Sans"/>
          <w:color w:val="000000"/>
        </w:rPr>
        <w:t xml:space="preserve"> </w:t>
      </w:r>
      <w:r w:rsidR="004775F4">
        <w:rPr>
          <w:rFonts w:cs="Open Sans"/>
          <w:color w:val="000000"/>
        </w:rPr>
        <w:t xml:space="preserve">na Salcburském festivalu </w:t>
      </w:r>
      <w:r>
        <w:rPr>
          <w:rFonts w:cs="Open Sans"/>
          <w:color w:val="000000"/>
        </w:rPr>
        <w:t>byl</w:t>
      </w:r>
      <w:r w:rsidR="004775F4">
        <w:rPr>
          <w:rFonts w:cs="Open Sans"/>
          <w:color w:val="000000"/>
        </w:rPr>
        <w:t>a</w:t>
      </w:r>
      <w:r>
        <w:rPr>
          <w:rFonts w:cs="Open Sans"/>
          <w:color w:val="000000"/>
        </w:rPr>
        <w:t xml:space="preserve"> </w:t>
      </w:r>
      <w:r w:rsidR="004775F4">
        <w:rPr>
          <w:rFonts w:cs="Open Sans"/>
          <w:color w:val="000000"/>
        </w:rPr>
        <w:t xml:space="preserve">festivalová premiéra </w:t>
      </w:r>
      <w:r>
        <w:rPr>
          <w:rFonts w:cs="Open Sans"/>
          <w:color w:val="000000"/>
        </w:rPr>
        <w:t xml:space="preserve">vrcholné mše českého skladatele Jana Dismase Zelenky </w:t>
      </w:r>
      <w:r w:rsidRPr="004775F4">
        <w:rPr>
          <w:rFonts w:cs="Open Sans"/>
          <w:b/>
          <w:bCs/>
          <w:color w:val="000000"/>
        </w:rPr>
        <w:t>Missa Omnium Sanctorum</w:t>
      </w:r>
      <w:r>
        <w:rPr>
          <w:rFonts w:cs="Open Sans"/>
          <w:color w:val="000000"/>
        </w:rPr>
        <w:t xml:space="preserve">. Koncert </w:t>
      </w:r>
      <w:r w:rsidR="004775F4">
        <w:rPr>
          <w:rFonts w:cs="Open Sans"/>
          <w:color w:val="000000"/>
        </w:rPr>
        <w:t xml:space="preserve">v roce 2018 </w:t>
      </w:r>
      <w:r>
        <w:rPr>
          <w:rFonts w:cs="Open Sans"/>
          <w:color w:val="000000"/>
        </w:rPr>
        <w:t>provázely nadšené ohlasy publika i kritiků volající po častějším uvádění Zelenkových děl v rámci festivalu.</w:t>
      </w:r>
    </w:p>
    <w:p w14:paraId="61B06567" w14:textId="59201115" w:rsidR="00BD67E0" w:rsidRPr="00A219F7" w:rsidRDefault="00BD67E0" w:rsidP="00BD67E0">
      <w:pPr>
        <w:rPr>
          <w:rFonts w:cs="Open Sans"/>
          <w:color w:val="000000"/>
        </w:rPr>
      </w:pPr>
      <w:r>
        <w:rPr>
          <w:rFonts w:cs="Open Sans"/>
          <w:color w:val="000000"/>
        </w:rPr>
        <w:t xml:space="preserve">Výpravný celovečerní historický film režiséra Petra Václava </w:t>
      </w:r>
      <w:r w:rsidRPr="00BD67E0">
        <w:rPr>
          <w:rFonts w:cs="Open Sans"/>
          <w:b/>
          <w:bCs/>
          <w:color w:val="000000"/>
        </w:rPr>
        <w:t>Il Boemo</w:t>
      </w:r>
      <w:r>
        <w:rPr>
          <w:rFonts w:cs="Open Sans"/>
          <w:color w:val="000000"/>
        </w:rPr>
        <w:t xml:space="preserve"> o životě a díle Josefa Myslivečka s Vojtěchem Dykem v hlavní roli bude uveden do kin v české premiéře v říjnu tohoto roku.</w:t>
      </w:r>
      <w:r w:rsidR="00D17D01">
        <w:rPr>
          <w:rFonts w:cs="Open Sans"/>
          <w:color w:val="000000"/>
        </w:rPr>
        <w:t xml:space="preserve"> </w:t>
      </w:r>
      <w:r>
        <w:rPr>
          <w:rFonts w:cs="Open Sans"/>
          <w:color w:val="000000"/>
        </w:rPr>
        <w:t xml:space="preserve">Hudbu k filmu nahrálo Collegium 1704 </w:t>
      </w:r>
      <w:r w:rsidR="00D17D01">
        <w:rPr>
          <w:rFonts w:cs="Open Sans"/>
          <w:color w:val="000000"/>
        </w:rPr>
        <w:t>pod vedením</w:t>
      </w:r>
      <w:r>
        <w:rPr>
          <w:rFonts w:cs="Open Sans"/>
          <w:color w:val="000000"/>
        </w:rPr>
        <w:t> Václav</w:t>
      </w:r>
      <w:r w:rsidR="00D17D01">
        <w:rPr>
          <w:rFonts w:cs="Open Sans"/>
          <w:color w:val="000000"/>
        </w:rPr>
        <w:t>a</w:t>
      </w:r>
      <w:r>
        <w:rPr>
          <w:rFonts w:cs="Open Sans"/>
          <w:color w:val="000000"/>
        </w:rPr>
        <w:t xml:space="preserve"> Lukse, který </w:t>
      </w:r>
      <w:r w:rsidR="00D17D01">
        <w:rPr>
          <w:rFonts w:cs="Open Sans"/>
          <w:color w:val="000000"/>
        </w:rPr>
        <w:t xml:space="preserve">se stal i </w:t>
      </w:r>
      <w:r>
        <w:rPr>
          <w:rFonts w:cs="Open Sans"/>
          <w:color w:val="000000"/>
        </w:rPr>
        <w:t xml:space="preserve">hudebním poradcem </w:t>
      </w:r>
      <w:r w:rsidR="00D17D01">
        <w:rPr>
          <w:rFonts w:cs="Open Sans"/>
          <w:color w:val="000000"/>
        </w:rPr>
        <w:t>režiséra</w:t>
      </w:r>
      <w:r>
        <w:rPr>
          <w:rFonts w:cs="Open Sans"/>
          <w:color w:val="000000"/>
        </w:rPr>
        <w:t xml:space="preserve">. Na říjen 2022 </w:t>
      </w:r>
      <w:r w:rsidR="00D17D01">
        <w:rPr>
          <w:rFonts w:cs="Open Sans"/>
          <w:color w:val="000000"/>
        </w:rPr>
        <w:t xml:space="preserve">připravuje vydavatelství Warner Classics – Erato </w:t>
      </w:r>
      <w:r>
        <w:rPr>
          <w:rFonts w:cs="Open Sans"/>
          <w:color w:val="000000"/>
        </w:rPr>
        <w:t xml:space="preserve">také vydání </w:t>
      </w:r>
      <w:r w:rsidR="00AF736F">
        <w:rPr>
          <w:rFonts w:cs="Open Sans"/>
          <w:color w:val="000000"/>
        </w:rPr>
        <w:t xml:space="preserve">soundtrackového </w:t>
      </w:r>
      <w:r>
        <w:rPr>
          <w:rFonts w:cs="Open Sans"/>
          <w:color w:val="000000"/>
        </w:rPr>
        <w:t>CD. Na nahrávce se podílely další hvězdy jako kontraternoristé Philippe Jaroussky, Benno Schachtner, sopranistky Simona Šaturová, Raffaella Milanesi</w:t>
      </w:r>
      <w:r w:rsidR="003212CD">
        <w:rPr>
          <w:rFonts w:cs="Open Sans"/>
          <w:color w:val="000000"/>
        </w:rPr>
        <w:t xml:space="preserve"> a</w:t>
      </w:r>
      <w:r>
        <w:rPr>
          <w:rFonts w:cs="Open Sans"/>
          <w:color w:val="000000"/>
        </w:rPr>
        <w:t xml:space="preserve"> Emöke Baráth </w:t>
      </w:r>
      <w:r w:rsidR="00AF736F">
        <w:rPr>
          <w:rFonts w:cs="Open Sans"/>
          <w:color w:val="000000"/>
        </w:rPr>
        <w:t>nebo</w:t>
      </w:r>
      <w:r>
        <w:rPr>
          <w:rFonts w:cs="Open Sans"/>
          <w:color w:val="000000"/>
        </w:rPr>
        <w:t xml:space="preserve"> tenorista Krystian Adam.</w:t>
      </w:r>
    </w:p>
    <w:p w14:paraId="3C755A74" w14:textId="77777777" w:rsidR="008430AF" w:rsidRDefault="008430AF" w:rsidP="00F06297">
      <w:pPr>
        <w:rPr>
          <w:rFonts w:cstheme="minorHAnsi"/>
          <w:b/>
          <w:bCs/>
        </w:rPr>
      </w:pPr>
    </w:p>
    <w:p w14:paraId="5647C328" w14:textId="649ABC8B" w:rsidR="00F06297" w:rsidRPr="00A91256" w:rsidRDefault="004D7997" w:rsidP="00F0629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Další l</w:t>
      </w:r>
      <w:r w:rsidR="00FE5A45">
        <w:rPr>
          <w:rFonts w:cstheme="minorHAnsi"/>
          <w:b/>
          <w:bCs/>
        </w:rPr>
        <w:t>etní evropská vystoupení orchestru</w:t>
      </w:r>
      <w:r w:rsidR="00F06297" w:rsidRPr="00A91256">
        <w:rPr>
          <w:rFonts w:cstheme="minorHAnsi"/>
          <w:b/>
          <w:bCs/>
        </w:rPr>
        <w:t>:</w:t>
      </w:r>
    </w:p>
    <w:p w14:paraId="794A40E5" w14:textId="5536921C" w:rsidR="00F06297" w:rsidRDefault="00353A61" w:rsidP="00EB3E90">
      <w:pPr>
        <w:spacing w:after="0"/>
        <w:rPr>
          <w:rFonts w:cstheme="minorHAnsi"/>
        </w:rPr>
      </w:pPr>
      <w:r>
        <w:rPr>
          <w:rFonts w:cstheme="minorHAnsi"/>
        </w:rPr>
        <w:t>17</w:t>
      </w:r>
      <w:r w:rsidR="00F06297" w:rsidRPr="00A91256">
        <w:rPr>
          <w:rFonts w:cstheme="minorHAnsi"/>
        </w:rPr>
        <w:t xml:space="preserve"> | </w:t>
      </w:r>
      <w:r>
        <w:rPr>
          <w:rFonts w:cstheme="minorHAnsi"/>
        </w:rPr>
        <w:t>8</w:t>
      </w:r>
      <w:r w:rsidR="00F06297" w:rsidRPr="00A91256">
        <w:rPr>
          <w:rFonts w:cstheme="minorHAnsi"/>
        </w:rPr>
        <w:t xml:space="preserve"> | 2022 </w:t>
      </w:r>
      <w:r w:rsidR="00F06297" w:rsidRPr="00A91256">
        <w:rPr>
          <w:rFonts w:cstheme="minorHAnsi"/>
        </w:rPr>
        <w:tab/>
      </w:r>
      <w:r w:rsidRPr="00353A61">
        <w:rPr>
          <w:rFonts w:cstheme="minorHAnsi"/>
        </w:rPr>
        <w:t>Chopin i jego Europa | Rejcha—Krogulski</w:t>
      </w:r>
    </w:p>
    <w:p w14:paraId="29900E98" w14:textId="6C7FD3B5" w:rsidR="00EB3E90" w:rsidRPr="00A91256" w:rsidRDefault="00EB3E90" w:rsidP="00EB3E90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A91256">
        <w:rPr>
          <w:rFonts w:cstheme="minorHAnsi"/>
        </w:rPr>
        <w:t>Collegium 1704</w:t>
      </w:r>
      <w:r w:rsidR="009E70C1">
        <w:rPr>
          <w:rFonts w:cstheme="minorHAnsi"/>
        </w:rPr>
        <w:t xml:space="preserve"> &amp; </w:t>
      </w:r>
      <w:r w:rsidR="009E70C1" w:rsidRPr="00A91256">
        <w:rPr>
          <w:rFonts w:cstheme="minorHAnsi"/>
        </w:rPr>
        <w:t>Collegium Vocale 1704</w:t>
      </w:r>
      <w:r w:rsidRPr="00A91256">
        <w:rPr>
          <w:rFonts w:cstheme="minorHAnsi"/>
        </w:rPr>
        <w:t xml:space="preserve">, Václav Luks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30A892BE" w14:textId="54A0C258" w:rsidR="00F06297" w:rsidRPr="00A91256" w:rsidRDefault="00EB3E90" w:rsidP="009E70C1">
      <w:pPr>
        <w:ind w:left="1416" w:hanging="1416"/>
        <w:rPr>
          <w:rFonts w:cstheme="minorHAnsi"/>
        </w:rPr>
      </w:pPr>
      <w:r>
        <w:rPr>
          <w:rFonts w:cstheme="minorHAnsi"/>
        </w:rPr>
        <w:t>19</w:t>
      </w:r>
      <w:r w:rsidR="00F06297" w:rsidRPr="00A91256">
        <w:rPr>
          <w:rFonts w:cstheme="minorHAnsi"/>
        </w:rPr>
        <w:t xml:space="preserve"> | </w:t>
      </w:r>
      <w:r>
        <w:rPr>
          <w:rFonts w:cstheme="minorHAnsi"/>
        </w:rPr>
        <w:t>8</w:t>
      </w:r>
      <w:r w:rsidR="00F06297" w:rsidRPr="00A91256">
        <w:rPr>
          <w:rFonts w:cstheme="minorHAnsi"/>
        </w:rPr>
        <w:t xml:space="preserve"> | 2022 </w:t>
      </w:r>
      <w:r w:rsidR="00F06297" w:rsidRPr="00A91256">
        <w:rPr>
          <w:rFonts w:cstheme="minorHAnsi"/>
        </w:rPr>
        <w:tab/>
      </w:r>
      <w:r w:rsidRPr="00EB3E90">
        <w:rPr>
          <w:rFonts w:cstheme="minorHAnsi"/>
        </w:rPr>
        <w:t>Chopin i jego Europa | Dvořák—Chopin</w:t>
      </w:r>
      <w:r w:rsidR="00F06297" w:rsidRPr="00A91256">
        <w:rPr>
          <w:rFonts w:cstheme="minorHAnsi"/>
        </w:rPr>
        <w:br/>
      </w:r>
      <w:r w:rsidR="009E70C1" w:rsidRPr="00A91256">
        <w:rPr>
          <w:rFonts w:cstheme="minorHAnsi"/>
        </w:rPr>
        <w:t xml:space="preserve">Collegium 1704, Václav Luks </w:t>
      </w:r>
      <w:r w:rsidR="009E70C1">
        <w:rPr>
          <w:rFonts w:cstheme="minorHAnsi"/>
        </w:rPr>
        <w:t>–</w:t>
      </w:r>
      <w:r w:rsidR="009E70C1" w:rsidRPr="00A91256">
        <w:rPr>
          <w:rFonts w:cstheme="minorHAnsi"/>
        </w:rPr>
        <w:t xml:space="preserve"> dirigent</w:t>
      </w:r>
      <w:r w:rsidR="009E70C1">
        <w:rPr>
          <w:rFonts w:cstheme="minorHAnsi"/>
        </w:rPr>
        <w:t>,</w:t>
      </w:r>
      <w:r w:rsidR="009E70C1" w:rsidRPr="00EB3E90">
        <w:rPr>
          <w:rFonts w:cstheme="minorHAnsi"/>
        </w:rPr>
        <w:t xml:space="preserve"> </w:t>
      </w:r>
      <w:r w:rsidRPr="00EB3E90">
        <w:rPr>
          <w:rFonts w:cstheme="minorHAnsi"/>
        </w:rPr>
        <w:t xml:space="preserve">Lukáš Vondráček </w:t>
      </w:r>
      <w:r w:rsidR="009E70C1">
        <w:rPr>
          <w:rFonts w:cstheme="minorHAnsi"/>
        </w:rPr>
        <w:t xml:space="preserve">– </w:t>
      </w:r>
      <w:r w:rsidRPr="00EB3E90">
        <w:rPr>
          <w:rFonts w:cstheme="minorHAnsi"/>
        </w:rPr>
        <w:t>klavír</w:t>
      </w:r>
      <w:r>
        <w:rPr>
          <w:rFonts w:cstheme="minorHAnsi"/>
        </w:rPr>
        <w:t xml:space="preserve">, </w:t>
      </w:r>
      <w:r w:rsidRPr="00EB3E90">
        <w:rPr>
          <w:rFonts w:cstheme="minorHAnsi"/>
        </w:rPr>
        <w:t xml:space="preserve">Mateusz Kowalski </w:t>
      </w:r>
      <w:r w:rsidR="009E70C1">
        <w:rPr>
          <w:rFonts w:cstheme="minorHAnsi"/>
        </w:rPr>
        <w:t xml:space="preserve">– </w:t>
      </w:r>
      <w:r w:rsidRPr="00EB3E90">
        <w:rPr>
          <w:rFonts w:cstheme="minorHAnsi"/>
        </w:rPr>
        <w:t>kytara</w:t>
      </w:r>
    </w:p>
    <w:p w14:paraId="2C544E44" w14:textId="7A67542C" w:rsidR="00CE032E" w:rsidRDefault="00EB3E90" w:rsidP="00EB3E90">
      <w:pPr>
        <w:spacing w:after="0"/>
        <w:rPr>
          <w:rFonts w:cstheme="minorHAnsi"/>
        </w:rPr>
      </w:pPr>
      <w:r>
        <w:rPr>
          <w:rFonts w:cstheme="minorHAnsi"/>
        </w:rPr>
        <w:t>21</w:t>
      </w:r>
      <w:r w:rsidR="00F06297" w:rsidRPr="00A91256">
        <w:rPr>
          <w:rFonts w:cstheme="minorHAnsi"/>
        </w:rPr>
        <w:t xml:space="preserve"> | </w:t>
      </w:r>
      <w:r>
        <w:rPr>
          <w:rFonts w:cstheme="minorHAnsi"/>
        </w:rPr>
        <w:t>8</w:t>
      </w:r>
      <w:r w:rsidR="00F06297" w:rsidRPr="00A91256">
        <w:rPr>
          <w:rFonts w:cstheme="minorHAnsi"/>
        </w:rPr>
        <w:t xml:space="preserve"> | 2022</w:t>
      </w:r>
      <w:r w:rsidR="00F06297" w:rsidRPr="00A91256">
        <w:rPr>
          <w:rFonts w:cstheme="minorHAnsi"/>
        </w:rPr>
        <w:tab/>
      </w:r>
      <w:r w:rsidR="00904813" w:rsidRPr="00FA54BB">
        <w:rPr>
          <w:rFonts w:cstheme="minorHAnsi"/>
        </w:rPr>
        <w:t>Festival de Torroella de Montgrí</w:t>
      </w:r>
      <w:r w:rsidR="00904813" w:rsidRPr="00EB3E90">
        <w:rPr>
          <w:rFonts w:cstheme="minorHAnsi"/>
        </w:rPr>
        <w:t xml:space="preserve"> </w:t>
      </w:r>
      <w:r w:rsidRPr="00EB3E90">
        <w:rPr>
          <w:rFonts w:cstheme="minorHAnsi"/>
        </w:rPr>
        <w:t>| Händel—Zelenka</w:t>
      </w:r>
    </w:p>
    <w:p w14:paraId="7ECC68BB" w14:textId="2DE44042" w:rsidR="00EB3E90" w:rsidRDefault="00EB3E90" w:rsidP="00F0629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9E70C1">
        <w:rPr>
          <w:rFonts w:cstheme="minorHAnsi"/>
        </w:rPr>
        <w:t>C</w:t>
      </w:r>
      <w:r w:rsidRPr="00A91256">
        <w:rPr>
          <w:rFonts w:cstheme="minorHAnsi"/>
        </w:rPr>
        <w:t>ollegium 1704</w:t>
      </w:r>
      <w:r w:rsidR="009E70C1">
        <w:rPr>
          <w:rFonts w:cstheme="minorHAnsi"/>
        </w:rPr>
        <w:t xml:space="preserve"> &amp; </w:t>
      </w:r>
      <w:r w:rsidR="009E70C1" w:rsidRPr="00A91256">
        <w:rPr>
          <w:rFonts w:cstheme="minorHAnsi"/>
        </w:rPr>
        <w:t>Collegium Vocale 1704</w:t>
      </w:r>
      <w:r w:rsidRPr="00A91256">
        <w:rPr>
          <w:rFonts w:cstheme="minorHAnsi"/>
        </w:rPr>
        <w:t xml:space="preserve">, Václav Luks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1E2A95EB" w14:textId="2E231FBB" w:rsidR="005F03F5" w:rsidRDefault="005F03F5" w:rsidP="005F03F5">
      <w:pPr>
        <w:spacing w:after="0"/>
        <w:rPr>
          <w:rFonts w:cstheme="minorHAnsi"/>
        </w:rPr>
      </w:pPr>
      <w:r>
        <w:rPr>
          <w:rFonts w:cstheme="minorHAnsi"/>
        </w:rPr>
        <w:t>23</w:t>
      </w:r>
      <w:r w:rsidRPr="00A91256">
        <w:rPr>
          <w:rFonts w:cstheme="minorHAnsi"/>
        </w:rPr>
        <w:t xml:space="preserve"> | </w:t>
      </w:r>
      <w:r>
        <w:rPr>
          <w:rFonts w:cstheme="minorHAnsi"/>
        </w:rPr>
        <w:t>8</w:t>
      </w:r>
      <w:r w:rsidRPr="00A91256">
        <w:rPr>
          <w:rFonts w:cstheme="minorHAnsi"/>
        </w:rPr>
        <w:t xml:space="preserve"> | 2022</w:t>
      </w:r>
      <w:r w:rsidRPr="00A91256">
        <w:rPr>
          <w:rFonts w:cstheme="minorHAnsi"/>
        </w:rPr>
        <w:tab/>
      </w:r>
      <w:r w:rsidR="004D7997" w:rsidRPr="004D7997">
        <w:rPr>
          <w:rFonts w:cstheme="minorHAnsi"/>
        </w:rPr>
        <w:t>Quincena Musical de San Sebastián</w:t>
      </w:r>
      <w:r w:rsidRPr="00EB3E90">
        <w:rPr>
          <w:rFonts w:cstheme="minorHAnsi"/>
        </w:rPr>
        <w:t xml:space="preserve"> | Händel—Zelenka</w:t>
      </w:r>
    </w:p>
    <w:p w14:paraId="534FB348" w14:textId="1C44811A" w:rsidR="005F03F5" w:rsidRDefault="005F03F5" w:rsidP="005F03F5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C</w:t>
      </w:r>
      <w:r w:rsidRPr="00A91256">
        <w:rPr>
          <w:rFonts w:cstheme="minorHAnsi"/>
        </w:rPr>
        <w:t>ollegium 1704</w:t>
      </w:r>
      <w:r>
        <w:rPr>
          <w:rFonts w:cstheme="minorHAnsi"/>
        </w:rPr>
        <w:t xml:space="preserve"> &amp; </w:t>
      </w:r>
      <w:r w:rsidRPr="00A91256">
        <w:rPr>
          <w:rFonts w:cstheme="minorHAnsi"/>
        </w:rPr>
        <w:t xml:space="preserve">Collegium Vocale 1704, Václav Luks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6BADE651" w14:textId="69B417BC" w:rsidR="004D7997" w:rsidRDefault="004D7997" w:rsidP="004D7997">
      <w:pPr>
        <w:spacing w:after="0"/>
        <w:rPr>
          <w:rFonts w:cstheme="minorHAnsi"/>
        </w:rPr>
      </w:pPr>
      <w:r>
        <w:rPr>
          <w:rFonts w:cstheme="minorHAnsi"/>
        </w:rPr>
        <w:t>24</w:t>
      </w:r>
      <w:r w:rsidRPr="00A91256">
        <w:rPr>
          <w:rFonts w:cstheme="minorHAnsi"/>
        </w:rPr>
        <w:t xml:space="preserve"> | </w:t>
      </w:r>
      <w:r>
        <w:rPr>
          <w:rFonts w:cstheme="minorHAnsi"/>
        </w:rPr>
        <w:t>8</w:t>
      </w:r>
      <w:r w:rsidRPr="00A91256">
        <w:rPr>
          <w:rFonts w:cstheme="minorHAnsi"/>
        </w:rPr>
        <w:t xml:space="preserve"> | 2022</w:t>
      </w:r>
      <w:r w:rsidRPr="00A91256">
        <w:rPr>
          <w:rFonts w:cstheme="minorHAnsi"/>
        </w:rPr>
        <w:tab/>
      </w:r>
      <w:r w:rsidRPr="004D7997">
        <w:rPr>
          <w:rFonts w:cstheme="minorHAnsi"/>
        </w:rPr>
        <w:t>Festival Internacional de Verano de El Escorial</w:t>
      </w:r>
      <w:r>
        <w:rPr>
          <w:rFonts w:cstheme="minorHAnsi"/>
        </w:rPr>
        <w:t>, Madrid</w:t>
      </w:r>
      <w:r w:rsidRPr="00EB3E90">
        <w:rPr>
          <w:rFonts w:cstheme="minorHAnsi"/>
        </w:rPr>
        <w:t xml:space="preserve"> | Händel—Zelenka</w:t>
      </w:r>
    </w:p>
    <w:p w14:paraId="0B197BC5" w14:textId="0969A2A5" w:rsidR="004D7997" w:rsidRDefault="004D7997" w:rsidP="004D7997">
      <w:pPr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C</w:t>
      </w:r>
      <w:r w:rsidRPr="00A91256">
        <w:rPr>
          <w:rFonts w:cstheme="minorHAnsi"/>
        </w:rPr>
        <w:t>ollegium 1704</w:t>
      </w:r>
      <w:r>
        <w:rPr>
          <w:rFonts w:cstheme="minorHAnsi"/>
        </w:rPr>
        <w:t xml:space="preserve"> &amp; </w:t>
      </w:r>
      <w:r w:rsidRPr="00A91256">
        <w:rPr>
          <w:rFonts w:cstheme="minorHAnsi"/>
        </w:rPr>
        <w:t xml:space="preserve">Collegium Vocale 1704, Václav Luks </w:t>
      </w:r>
      <w:r>
        <w:rPr>
          <w:rFonts w:cstheme="minorHAnsi"/>
        </w:rPr>
        <w:t>–</w:t>
      </w:r>
      <w:r w:rsidRPr="00A91256">
        <w:rPr>
          <w:rFonts w:cstheme="minorHAnsi"/>
        </w:rPr>
        <w:t xml:space="preserve"> dirigent</w:t>
      </w:r>
    </w:p>
    <w:p w14:paraId="4E125F1C" w14:textId="50A50D13" w:rsidR="00F06297" w:rsidRDefault="009E70C1" w:rsidP="00F06297">
      <w:pPr>
        <w:rPr>
          <w:rFonts w:cstheme="minorHAnsi"/>
        </w:rPr>
      </w:pPr>
      <w:r>
        <w:rPr>
          <w:rFonts w:cstheme="minorHAnsi"/>
        </w:rPr>
        <w:lastRenderedPageBreak/>
        <w:t>28</w:t>
      </w:r>
      <w:r w:rsidR="00F06297" w:rsidRPr="00A91256">
        <w:rPr>
          <w:rFonts w:cstheme="minorHAnsi"/>
        </w:rPr>
        <w:t xml:space="preserve"> | </w:t>
      </w:r>
      <w:r>
        <w:rPr>
          <w:rFonts w:cstheme="minorHAnsi"/>
        </w:rPr>
        <w:t>8</w:t>
      </w:r>
      <w:r w:rsidR="00F06297" w:rsidRPr="00A91256">
        <w:rPr>
          <w:rFonts w:cstheme="minorHAnsi"/>
        </w:rPr>
        <w:t xml:space="preserve"> | 2022</w:t>
      </w:r>
      <w:r w:rsidR="00F06297" w:rsidRPr="00A91256">
        <w:rPr>
          <w:rFonts w:cstheme="minorHAnsi"/>
        </w:rPr>
        <w:tab/>
      </w:r>
      <w:r w:rsidRPr="009E70C1">
        <w:rPr>
          <w:rFonts w:cstheme="minorHAnsi"/>
        </w:rPr>
        <w:t>Diademus Festival Roggenburg | Bach</w:t>
      </w:r>
      <w:r w:rsidR="00F06297">
        <w:rPr>
          <w:rFonts w:cstheme="minorHAnsi"/>
        </w:rPr>
        <w:br/>
      </w:r>
      <w:r w:rsidR="00F06297">
        <w:rPr>
          <w:rFonts w:cstheme="minorHAnsi"/>
        </w:rPr>
        <w:tab/>
      </w:r>
      <w:r w:rsidR="00F06297">
        <w:rPr>
          <w:rFonts w:cstheme="minorHAnsi"/>
        </w:rPr>
        <w:tab/>
      </w:r>
      <w:r w:rsidR="00F06297" w:rsidRPr="00A91256">
        <w:rPr>
          <w:rFonts w:cstheme="minorHAnsi"/>
        </w:rPr>
        <w:t xml:space="preserve">Collegium 1704, Václav Luks </w:t>
      </w:r>
      <w:r w:rsidR="00F06297">
        <w:rPr>
          <w:rFonts w:cstheme="minorHAnsi"/>
        </w:rPr>
        <w:t>–</w:t>
      </w:r>
      <w:r w:rsidR="00F06297" w:rsidRPr="00A91256">
        <w:rPr>
          <w:rFonts w:cstheme="minorHAnsi"/>
        </w:rPr>
        <w:t xml:space="preserve"> dirigent</w:t>
      </w:r>
      <w:r>
        <w:rPr>
          <w:rFonts w:cstheme="minorHAnsi"/>
        </w:rPr>
        <w:t xml:space="preserve">, </w:t>
      </w:r>
      <w:r w:rsidRPr="009E70C1">
        <w:rPr>
          <w:rFonts w:cstheme="minorHAnsi"/>
        </w:rPr>
        <w:t>Benno Schachtner </w:t>
      </w:r>
      <w:r>
        <w:rPr>
          <w:rFonts w:cstheme="minorHAnsi"/>
        </w:rPr>
        <w:t>– kontratenor</w:t>
      </w:r>
    </w:p>
    <w:p w14:paraId="1C5CB1B6" w14:textId="77777777" w:rsidR="00F35F89" w:rsidRDefault="00F35F89" w:rsidP="00F06297"/>
    <w:p w14:paraId="681B3A72" w14:textId="1C484A72" w:rsidR="00330CD5" w:rsidRPr="00F35F89" w:rsidRDefault="00F35F89" w:rsidP="00F06297">
      <w:pPr>
        <w:rPr>
          <w:rFonts w:cstheme="minorHAnsi"/>
          <w:b/>
          <w:bCs/>
        </w:rPr>
      </w:pPr>
      <w:r w:rsidRPr="00F35F89">
        <w:rPr>
          <w:rFonts w:cstheme="minorHAnsi"/>
          <w:b/>
          <w:bCs/>
        </w:rPr>
        <w:t>Přehled koncertů Collegia 1704 v ČR i zahraničí:</w:t>
      </w:r>
    </w:p>
    <w:p w14:paraId="7E2E19FF" w14:textId="6B3A327C" w:rsidR="00F06297" w:rsidRDefault="00000000" w:rsidP="00F06297">
      <w:hyperlink r:id="rId6" w:history="1">
        <w:r w:rsidR="00330CD5" w:rsidRPr="006F0E39">
          <w:rPr>
            <w:rStyle w:val="Hypertextovodkaz"/>
          </w:rPr>
          <w:t>https://collegium1704.com/projekty-vstupenky/</w:t>
        </w:r>
      </w:hyperlink>
    </w:p>
    <w:p w14:paraId="22908B8B" w14:textId="296AADA4" w:rsidR="00330CD5" w:rsidRDefault="00330CD5" w:rsidP="00F06297">
      <w:pPr>
        <w:rPr>
          <w:rFonts w:cstheme="minorHAnsi"/>
        </w:rPr>
      </w:pPr>
    </w:p>
    <w:p w14:paraId="7C9437A7" w14:textId="66AD2BD4" w:rsidR="00F35F89" w:rsidRPr="00F35F89" w:rsidRDefault="00F35F89" w:rsidP="00F06297">
      <w:pPr>
        <w:rPr>
          <w:rFonts w:cstheme="minorHAnsi"/>
          <w:b/>
          <w:bCs/>
        </w:rPr>
      </w:pPr>
      <w:r w:rsidRPr="00F35F89">
        <w:rPr>
          <w:rFonts w:cstheme="minorHAnsi"/>
          <w:b/>
          <w:bCs/>
        </w:rPr>
        <w:t xml:space="preserve">Foto: </w:t>
      </w:r>
      <w:r w:rsidRPr="00F35F89">
        <w:rPr>
          <w:rFonts w:cstheme="minorHAnsi"/>
        </w:rPr>
        <w:t>Salzburger Festspiele</w:t>
      </w:r>
    </w:p>
    <w:p w14:paraId="4765DA0B" w14:textId="77777777" w:rsidR="00F35F89" w:rsidRPr="00A91256" w:rsidRDefault="00F35F89" w:rsidP="00F06297">
      <w:pPr>
        <w:rPr>
          <w:rFonts w:cstheme="minorHAnsi"/>
        </w:rPr>
      </w:pPr>
    </w:p>
    <w:p w14:paraId="5044CF88" w14:textId="30662490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t>K</w:t>
      </w:r>
      <w:r w:rsidR="00F06297" w:rsidRPr="00A91256">
        <w:rPr>
          <w:rFonts w:cstheme="minorHAnsi"/>
          <w:b/>
        </w:rPr>
        <w:t>ONTAKT</w:t>
      </w:r>
    </w:p>
    <w:p w14:paraId="7ADA7369" w14:textId="4721FC51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</w:p>
    <w:p w14:paraId="298A8FA3" w14:textId="77DC656D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PR</w:t>
      </w:r>
      <w:r w:rsidR="00353A61">
        <w:rPr>
          <w:rFonts w:cstheme="minorHAnsi"/>
          <w:b/>
          <w:bCs/>
        </w:rPr>
        <w:t xml:space="preserve"> &amp; marketing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7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</w:p>
    <w:p w14:paraId="736321FD" w14:textId="66F6F552" w:rsidR="00F06297" w:rsidRDefault="00000000" w:rsidP="00AA05F2">
      <w:pPr>
        <w:autoSpaceDE w:val="0"/>
        <w:autoSpaceDN w:val="0"/>
        <w:adjustRightInd w:val="0"/>
      </w:pPr>
      <w:hyperlink r:id="rId8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9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p w14:paraId="2E07A22B" w14:textId="75E50D8E" w:rsidR="006228B9" w:rsidRDefault="006228B9" w:rsidP="006228B9">
      <w:pPr>
        <w:jc w:val="right"/>
      </w:pPr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44C30"/>
    <w:rsid w:val="0007396B"/>
    <w:rsid w:val="000831FE"/>
    <w:rsid w:val="0008409B"/>
    <w:rsid w:val="000903D1"/>
    <w:rsid w:val="000A1111"/>
    <w:rsid w:val="000D481A"/>
    <w:rsid w:val="0010183C"/>
    <w:rsid w:val="001207EB"/>
    <w:rsid w:val="001307EB"/>
    <w:rsid w:val="00152E97"/>
    <w:rsid w:val="001733AB"/>
    <w:rsid w:val="00191DF4"/>
    <w:rsid w:val="001A344A"/>
    <w:rsid w:val="001B2C56"/>
    <w:rsid w:val="001B76E8"/>
    <w:rsid w:val="001D6F64"/>
    <w:rsid w:val="001F3D51"/>
    <w:rsid w:val="002312A2"/>
    <w:rsid w:val="00236B29"/>
    <w:rsid w:val="00262DDF"/>
    <w:rsid w:val="00264112"/>
    <w:rsid w:val="00267647"/>
    <w:rsid w:val="00283FBB"/>
    <w:rsid w:val="002B062C"/>
    <w:rsid w:val="002C16B9"/>
    <w:rsid w:val="002C7545"/>
    <w:rsid w:val="002F79C8"/>
    <w:rsid w:val="00313A29"/>
    <w:rsid w:val="00316681"/>
    <w:rsid w:val="00317A59"/>
    <w:rsid w:val="003212CD"/>
    <w:rsid w:val="00330CD5"/>
    <w:rsid w:val="00353A61"/>
    <w:rsid w:val="00374119"/>
    <w:rsid w:val="00377C96"/>
    <w:rsid w:val="003B7806"/>
    <w:rsid w:val="003C10E5"/>
    <w:rsid w:val="003C7455"/>
    <w:rsid w:val="003D4646"/>
    <w:rsid w:val="003E3CCB"/>
    <w:rsid w:val="00420941"/>
    <w:rsid w:val="0042224C"/>
    <w:rsid w:val="00423913"/>
    <w:rsid w:val="004426B3"/>
    <w:rsid w:val="00452E2C"/>
    <w:rsid w:val="004775F4"/>
    <w:rsid w:val="00482874"/>
    <w:rsid w:val="004C7892"/>
    <w:rsid w:val="004D7997"/>
    <w:rsid w:val="00514FCD"/>
    <w:rsid w:val="00522C9A"/>
    <w:rsid w:val="00524B79"/>
    <w:rsid w:val="005C56D5"/>
    <w:rsid w:val="005C6C58"/>
    <w:rsid w:val="005E3100"/>
    <w:rsid w:val="005E51C7"/>
    <w:rsid w:val="005F03F5"/>
    <w:rsid w:val="006228B9"/>
    <w:rsid w:val="006249DC"/>
    <w:rsid w:val="006302AA"/>
    <w:rsid w:val="0063098D"/>
    <w:rsid w:val="0063136F"/>
    <w:rsid w:val="0064776F"/>
    <w:rsid w:val="00673B4D"/>
    <w:rsid w:val="006868A9"/>
    <w:rsid w:val="00687C33"/>
    <w:rsid w:val="006A3906"/>
    <w:rsid w:val="006D1C0B"/>
    <w:rsid w:val="00702025"/>
    <w:rsid w:val="00770FC0"/>
    <w:rsid w:val="007771E5"/>
    <w:rsid w:val="007C7C8E"/>
    <w:rsid w:val="007D219F"/>
    <w:rsid w:val="00823847"/>
    <w:rsid w:val="00837D10"/>
    <w:rsid w:val="008430AF"/>
    <w:rsid w:val="00844302"/>
    <w:rsid w:val="008C36A8"/>
    <w:rsid w:val="008C77FC"/>
    <w:rsid w:val="008D7302"/>
    <w:rsid w:val="00904813"/>
    <w:rsid w:val="0096053A"/>
    <w:rsid w:val="0096111E"/>
    <w:rsid w:val="009A146F"/>
    <w:rsid w:val="009B6DCB"/>
    <w:rsid w:val="009E1307"/>
    <w:rsid w:val="009E70C1"/>
    <w:rsid w:val="00A0436B"/>
    <w:rsid w:val="00A219F7"/>
    <w:rsid w:val="00A26BA1"/>
    <w:rsid w:val="00A67810"/>
    <w:rsid w:val="00A76E57"/>
    <w:rsid w:val="00A9406D"/>
    <w:rsid w:val="00AA05F2"/>
    <w:rsid w:val="00AB3916"/>
    <w:rsid w:val="00AE4F01"/>
    <w:rsid w:val="00AF2F5E"/>
    <w:rsid w:val="00AF736F"/>
    <w:rsid w:val="00B0623D"/>
    <w:rsid w:val="00B06CA6"/>
    <w:rsid w:val="00B22630"/>
    <w:rsid w:val="00B615E5"/>
    <w:rsid w:val="00B754A4"/>
    <w:rsid w:val="00B76158"/>
    <w:rsid w:val="00B808BB"/>
    <w:rsid w:val="00BB5D83"/>
    <w:rsid w:val="00BC62B7"/>
    <w:rsid w:val="00BC7014"/>
    <w:rsid w:val="00BD67E0"/>
    <w:rsid w:val="00C135A5"/>
    <w:rsid w:val="00C159F5"/>
    <w:rsid w:val="00C36BD1"/>
    <w:rsid w:val="00C83175"/>
    <w:rsid w:val="00CE032E"/>
    <w:rsid w:val="00D12243"/>
    <w:rsid w:val="00D17D01"/>
    <w:rsid w:val="00D21411"/>
    <w:rsid w:val="00D32AC6"/>
    <w:rsid w:val="00D57232"/>
    <w:rsid w:val="00DB7973"/>
    <w:rsid w:val="00DF01B2"/>
    <w:rsid w:val="00E03EBE"/>
    <w:rsid w:val="00E043E2"/>
    <w:rsid w:val="00E30D2A"/>
    <w:rsid w:val="00E44D37"/>
    <w:rsid w:val="00E504C6"/>
    <w:rsid w:val="00E7615F"/>
    <w:rsid w:val="00EA0030"/>
    <w:rsid w:val="00EB3E90"/>
    <w:rsid w:val="00F0158C"/>
    <w:rsid w:val="00F06297"/>
    <w:rsid w:val="00F21357"/>
    <w:rsid w:val="00F35F89"/>
    <w:rsid w:val="00F444C6"/>
    <w:rsid w:val="00F45154"/>
    <w:rsid w:val="00F66334"/>
    <w:rsid w:val="00F95519"/>
    <w:rsid w:val="00FA54BB"/>
    <w:rsid w:val="00FD78C9"/>
    <w:rsid w:val="00FE0B0D"/>
    <w:rsid w:val="00FE2668"/>
    <w:rsid w:val="00FE5A45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denek@collegium170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projekty-vstupenk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836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Zita Rádlová</cp:lastModifiedBy>
  <cp:revision>9</cp:revision>
  <dcterms:created xsi:type="dcterms:W3CDTF">2022-07-11T16:34:00Z</dcterms:created>
  <dcterms:modified xsi:type="dcterms:W3CDTF">2022-07-27T12:06:00Z</dcterms:modified>
</cp:coreProperties>
</file>