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906D0" w14:textId="77777777" w:rsidR="006228B9" w:rsidRPr="00A91256" w:rsidRDefault="006228B9" w:rsidP="006228B9">
      <w:bookmarkStart w:id="0" w:name="_Hlk88735743"/>
      <w:bookmarkEnd w:id="0"/>
      <w:r w:rsidRPr="00A91256">
        <w:rPr>
          <w:noProof/>
        </w:rPr>
        <w:drawing>
          <wp:inline distT="0" distB="0" distL="0" distR="0" wp14:anchorId="291FED56" wp14:editId="48E0D33C">
            <wp:extent cx="5760720" cy="887730"/>
            <wp:effectExtent l="0" t="0" r="0" b="762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571DD4" w14:textId="687BD661" w:rsidR="006228B9" w:rsidRPr="00A91256" w:rsidRDefault="006228B9" w:rsidP="006228B9">
      <w:pPr>
        <w:pBdr>
          <w:bottom w:val="single" w:sz="6" w:space="0" w:color="000000"/>
        </w:pBdr>
        <w:tabs>
          <w:tab w:val="left" w:pos="6946"/>
        </w:tabs>
        <w:spacing w:after="120"/>
        <w:rPr>
          <w:rFonts w:eastAsia="Verdana" w:cstheme="minorHAnsi"/>
          <w:b/>
          <w:bCs/>
          <w:sz w:val="28"/>
          <w:szCs w:val="28"/>
        </w:rPr>
      </w:pPr>
      <w:r w:rsidRPr="00A91256">
        <w:rPr>
          <w:rFonts w:cstheme="minorHAnsi"/>
          <w:b/>
          <w:bCs/>
          <w:spacing w:val="60"/>
          <w:sz w:val="28"/>
          <w:szCs w:val="28"/>
        </w:rPr>
        <w:t xml:space="preserve">Tisková zpráva                             </w:t>
      </w:r>
      <w:r>
        <w:rPr>
          <w:rFonts w:cstheme="minorHAnsi"/>
          <w:b/>
          <w:bCs/>
          <w:spacing w:val="60"/>
          <w:sz w:val="28"/>
          <w:szCs w:val="28"/>
        </w:rPr>
        <w:t xml:space="preserve">      </w:t>
      </w:r>
      <w:r w:rsidR="00621005">
        <w:rPr>
          <w:rFonts w:cstheme="minorHAnsi"/>
          <w:b/>
          <w:bCs/>
          <w:spacing w:val="60"/>
          <w:sz w:val="28"/>
          <w:szCs w:val="28"/>
        </w:rPr>
        <w:t>1</w:t>
      </w:r>
      <w:r w:rsidR="0085148A">
        <w:rPr>
          <w:rFonts w:cstheme="minorHAnsi"/>
          <w:b/>
          <w:bCs/>
          <w:spacing w:val="60"/>
          <w:sz w:val="28"/>
          <w:szCs w:val="28"/>
        </w:rPr>
        <w:t>1</w:t>
      </w:r>
      <w:r w:rsidRPr="00A91256">
        <w:rPr>
          <w:rFonts w:eastAsia="Verdana" w:cstheme="minorHAnsi"/>
          <w:b/>
          <w:bCs/>
          <w:caps/>
          <w:spacing w:val="60"/>
          <w:sz w:val="28"/>
          <w:szCs w:val="28"/>
        </w:rPr>
        <w:t xml:space="preserve">. </w:t>
      </w:r>
      <w:r w:rsidR="0085148A">
        <w:rPr>
          <w:rFonts w:eastAsia="Verdana" w:cstheme="minorHAnsi"/>
          <w:b/>
          <w:bCs/>
          <w:caps/>
          <w:spacing w:val="60"/>
          <w:sz w:val="28"/>
          <w:szCs w:val="28"/>
        </w:rPr>
        <w:t>5</w:t>
      </w:r>
      <w:r w:rsidRPr="00A91256">
        <w:rPr>
          <w:rFonts w:eastAsia="Verdana" w:cstheme="minorHAnsi"/>
          <w:b/>
          <w:bCs/>
          <w:caps/>
          <w:spacing w:val="60"/>
          <w:sz w:val="28"/>
          <w:szCs w:val="28"/>
        </w:rPr>
        <w:t>. 202</w:t>
      </w:r>
      <w:r w:rsidR="0081022F">
        <w:rPr>
          <w:rFonts w:eastAsia="Verdana" w:cstheme="minorHAnsi"/>
          <w:b/>
          <w:bCs/>
          <w:caps/>
          <w:spacing w:val="60"/>
          <w:sz w:val="28"/>
          <w:szCs w:val="28"/>
        </w:rPr>
        <w:t>3</w:t>
      </w:r>
    </w:p>
    <w:p w14:paraId="5BC69DA1" w14:textId="01818D91" w:rsidR="006228B9" w:rsidRDefault="00A76E57">
      <w:r w:rsidRPr="00A76E57">
        <w:rPr>
          <w:noProof/>
        </w:rPr>
        <w:drawing>
          <wp:inline distT="0" distB="0" distL="0" distR="0" wp14:anchorId="3197F013" wp14:editId="57BBA06F">
            <wp:extent cx="5733402" cy="2866701"/>
            <wp:effectExtent l="0" t="0" r="127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02" cy="2866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CD3B0" w14:textId="4A35D3B0" w:rsidR="006228B9" w:rsidRPr="00AF2F5E" w:rsidRDefault="00B40C76" w:rsidP="00AF2F5E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POZDNÍ SMYČCOVÉ KVARTETY JOSEFA MYSLIVEČKA V PODÁNÍ RE</w:t>
      </w:r>
      <w:r w:rsidR="001701D9">
        <w:rPr>
          <w:b/>
          <w:bCs/>
          <w:sz w:val="28"/>
          <w:szCs w:val="28"/>
        </w:rPr>
        <w:t>J</w:t>
      </w:r>
      <w:r>
        <w:rPr>
          <w:b/>
          <w:bCs/>
          <w:sz w:val="28"/>
          <w:szCs w:val="28"/>
        </w:rPr>
        <w:t>CHOVA KVARTETA</w:t>
      </w:r>
      <w:r w:rsidR="00791828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OVLÁDNOU </w:t>
      </w:r>
      <w:r w:rsidR="0087706F">
        <w:rPr>
          <w:b/>
          <w:bCs/>
          <w:sz w:val="28"/>
          <w:szCs w:val="28"/>
        </w:rPr>
        <w:t>PRAŽSK</w:t>
      </w:r>
      <w:r>
        <w:rPr>
          <w:b/>
          <w:bCs/>
          <w:sz w:val="28"/>
          <w:szCs w:val="28"/>
        </w:rPr>
        <w:t>Ý</w:t>
      </w:r>
      <w:r w:rsidR="0087706F">
        <w:rPr>
          <w:b/>
          <w:bCs/>
          <w:sz w:val="28"/>
          <w:szCs w:val="28"/>
        </w:rPr>
        <w:t xml:space="preserve"> VZLET </w:t>
      </w:r>
    </w:p>
    <w:p w14:paraId="56A57710" w14:textId="3E1D07A1" w:rsidR="0023491A" w:rsidRPr="00865A61" w:rsidRDefault="002C1A61" w:rsidP="001D6F64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Květnová zastávka </w:t>
      </w:r>
      <w:r w:rsidR="00160900" w:rsidRPr="00160900">
        <w:rPr>
          <w:rFonts w:cstheme="minorHAnsi"/>
          <w:b/>
          <w:bCs/>
          <w:i/>
          <w:iCs/>
        </w:rPr>
        <w:t>Hudební</w:t>
      </w:r>
      <w:r>
        <w:rPr>
          <w:rFonts w:cstheme="minorHAnsi"/>
          <w:b/>
          <w:bCs/>
          <w:i/>
          <w:iCs/>
        </w:rPr>
        <w:t>ch</w:t>
      </w:r>
      <w:r w:rsidR="00160900" w:rsidRPr="00160900">
        <w:rPr>
          <w:rFonts w:cstheme="minorHAnsi"/>
          <w:b/>
          <w:bCs/>
          <w:i/>
          <w:iCs/>
        </w:rPr>
        <w:t xml:space="preserve"> cest Evropou</w:t>
      </w:r>
      <w:r w:rsidR="00791828">
        <w:rPr>
          <w:rFonts w:cstheme="minorHAnsi"/>
          <w:b/>
          <w:bCs/>
          <w:i/>
          <w:iCs/>
        </w:rPr>
        <w:t xml:space="preserve">, </w:t>
      </w:r>
      <w:r>
        <w:rPr>
          <w:rFonts w:cstheme="minorHAnsi"/>
          <w:b/>
          <w:bCs/>
          <w:i/>
          <w:iCs/>
        </w:rPr>
        <w:t>k</w:t>
      </w:r>
      <w:r w:rsidRPr="00160900">
        <w:rPr>
          <w:rFonts w:cstheme="minorHAnsi"/>
          <w:b/>
          <w:bCs/>
          <w:i/>
          <w:iCs/>
        </w:rPr>
        <w:t xml:space="preserve">omorní </w:t>
      </w:r>
      <w:r w:rsidR="00865A61">
        <w:rPr>
          <w:rFonts w:cstheme="minorHAnsi"/>
          <w:b/>
          <w:bCs/>
          <w:i/>
          <w:iCs/>
        </w:rPr>
        <w:t xml:space="preserve">koncertní </w:t>
      </w:r>
      <w:r w:rsidRPr="00160900">
        <w:rPr>
          <w:rFonts w:cstheme="minorHAnsi"/>
          <w:b/>
          <w:bCs/>
          <w:i/>
          <w:iCs/>
        </w:rPr>
        <w:t>série</w:t>
      </w:r>
      <w:r>
        <w:rPr>
          <w:rFonts w:cstheme="minorHAnsi"/>
          <w:b/>
          <w:bCs/>
          <w:i/>
          <w:iCs/>
        </w:rPr>
        <w:t xml:space="preserve"> </w:t>
      </w:r>
      <w:r w:rsidR="00791828">
        <w:rPr>
          <w:rFonts w:cstheme="minorHAnsi"/>
          <w:b/>
          <w:bCs/>
          <w:i/>
          <w:iCs/>
        </w:rPr>
        <w:t>organiz</w:t>
      </w:r>
      <w:r>
        <w:rPr>
          <w:rFonts w:cstheme="minorHAnsi"/>
          <w:b/>
          <w:bCs/>
          <w:i/>
          <w:iCs/>
        </w:rPr>
        <w:t>ované</w:t>
      </w:r>
      <w:r w:rsidR="00791828">
        <w:rPr>
          <w:rFonts w:cstheme="minorHAnsi"/>
          <w:b/>
          <w:bCs/>
          <w:i/>
          <w:iCs/>
        </w:rPr>
        <w:t xml:space="preserve"> Collegi</w:t>
      </w:r>
      <w:r>
        <w:rPr>
          <w:rFonts w:cstheme="minorHAnsi"/>
          <w:b/>
          <w:bCs/>
          <w:i/>
          <w:iCs/>
        </w:rPr>
        <w:t>em</w:t>
      </w:r>
      <w:r w:rsidR="00791828">
        <w:rPr>
          <w:rFonts w:cstheme="minorHAnsi"/>
          <w:b/>
          <w:bCs/>
          <w:i/>
          <w:iCs/>
        </w:rPr>
        <w:t xml:space="preserve"> 1704</w:t>
      </w:r>
      <w:r>
        <w:rPr>
          <w:rFonts w:cstheme="minorHAnsi"/>
          <w:b/>
          <w:bCs/>
          <w:i/>
          <w:iCs/>
        </w:rPr>
        <w:t xml:space="preserve"> v pražském Vzletu</w:t>
      </w:r>
      <w:r w:rsidR="00791828">
        <w:rPr>
          <w:rFonts w:cstheme="minorHAnsi"/>
          <w:b/>
          <w:bCs/>
          <w:i/>
          <w:iCs/>
        </w:rPr>
        <w:t xml:space="preserve">, </w:t>
      </w:r>
      <w:r w:rsidR="002F490E">
        <w:rPr>
          <w:rFonts w:cstheme="minorHAnsi"/>
          <w:b/>
          <w:bCs/>
          <w:i/>
          <w:iCs/>
        </w:rPr>
        <w:t>nabídne setkání s tvorbou českého génia</w:t>
      </w:r>
      <w:r w:rsidR="00865A61">
        <w:rPr>
          <w:rFonts w:cstheme="minorHAnsi"/>
          <w:b/>
          <w:bCs/>
          <w:i/>
          <w:iCs/>
        </w:rPr>
        <w:t xml:space="preserve"> </w:t>
      </w:r>
      <w:r w:rsidR="001701D9">
        <w:rPr>
          <w:rFonts w:cstheme="minorHAnsi"/>
          <w:b/>
          <w:bCs/>
          <w:i/>
          <w:iCs/>
        </w:rPr>
        <w:t>klasicismu</w:t>
      </w:r>
      <w:r w:rsidR="002F490E">
        <w:rPr>
          <w:rFonts w:cstheme="minorHAnsi"/>
          <w:b/>
          <w:bCs/>
          <w:i/>
          <w:iCs/>
        </w:rPr>
        <w:t>, Josefa Myslivečka. V podání Re</w:t>
      </w:r>
      <w:r w:rsidR="007D394C">
        <w:rPr>
          <w:rFonts w:cstheme="minorHAnsi"/>
          <w:b/>
          <w:bCs/>
          <w:i/>
          <w:iCs/>
        </w:rPr>
        <w:t>j</w:t>
      </w:r>
      <w:r w:rsidR="002F490E">
        <w:rPr>
          <w:rFonts w:cstheme="minorHAnsi"/>
          <w:b/>
          <w:bCs/>
          <w:i/>
          <w:iCs/>
        </w:rPr>
        <w:t xml:space="preserve">chova kvarteta, </w:t>
      </w:r>
      <w:r w:rsidR="002F490E" w:rsidRPr="002F490E">
        <w:rPr>
          <w:rFonts w:cstheme="minorHAnsi"/>
          <w:b/>
          <w:bCs/>
          <w:i/>
          <w:iCs/>
        </w:rPr>
        <w:t xml:space="preserve">prvního stálého českého kvarteta specializovaného na </w:t>
      </w:r>
      <w:r w:rsidR="001701D9">
        <w:rPr>
          <w:rFonts w:cstheme="minorHAnsi"/>
          <w:b/>
          <w:bCs/>
          <w:i/>
          <w:iCs/>
        </w:rPr>
        <w:t>historicky poučenou</w:t>
      </w:r>
      <w:r w:rsidR="002F490E" w:rsidRPr="002F490E">
        <w:rPr>
          <w:rFonts w:cstheme="minorHAnsi"/>
          <w:b/>
          <w:bCs/>
          <w:i/>
          <w:iCs/>
        </w:rPr>
        <w:t xml:space="preserve"> interpretaci</w:t>
      </w:r>
      <w:r w:rsidR="002F490E" w:rsidRPr="00865A61">
        <w:rPr>
          <w:rFonts w:cstheme="minorHAnsi"/>
          <w:b/>
          <w:bCs/>
          <w:i/>
          <w:iCs/>
        </w:rPr>
        <w:t>, zazní 18. května od 19:30 Myslivečkov</w:t>
      </w:r>
      <w:r w:rsidR="00865A61">
        <w:rPr>
          <w:rFonts w:cstheme="minorHAnsi"/>
          <w:b/>
          <w:bCs/>
          <w:i/>
          <w:iCs/>
        </w:rPr>
        <w:t>y</w:t>
      </w:r>
      <w:r w:rsidR="002F490E" w:rsidRPr="00865A61">
        <w:rPr>
          <w:rFonts w:cstheme="minorHAnsi"/>
          <w:b/>
          <w:bCs/>
          <w:i/>
          <w:iCs/>
        </w:rPr>
        <w:t xml:space="preserve"> posmrtně vydan</w:t>
      </w:r>
      <w:r w:rsidR="00865A61">
        <w:rPr>
          <w:rFonts w:cstheme="minorHAnsi"/>
          <w:b/>
          <w:bCs/>
          <w:i/>
          <w:iCs/>
        </w:rPr>
        <w:t>é</w:t>
      </w:r>
      <w:r w:rsidR="002F490E" w:rsidRPr="00865A61">
        <w:rPr>
          <w:rFonts w:cstheme="minorHAnsi"/>
          <w:b/>
          <w:bCs/>
          <w:i/>
          <w:iCs/>
        </w:rPr>
        <w:t xml:space="preserve"> </w:t>
      </w:r>
      <w:r w:rsidR="00865A61" w:rsidRPr="00865A61">
        <w:rPr>
          <w:rFonts w:cstheme="minorHAnsi"/>
          <w:b/>
          <w:bCs/>
          <w:i/>
          <w:iCs/>
        </w:rPr>
        <w:t>smyčcov</w:t>
      </w:r>
      <w:r w:rsidR="00865A61">
        <w:rPr>
          <w:rFonts w:cstheme="minorHAnsi"/>
          <w:b/>
          <w:bCs/>
          <w:i/>
          <w:iCs/>
        </w:rPr>
        <w:t>é</w:t>
      </w:r>
      <w:r w:rsidR="00865A61" w:rsidRPr="00865A61">
        <w:rPr>
          <w:rFonts w:cstheme="minorHAnsi"/>
          <w:b/>
          <w:bCs/>
          <w:i/>
          <w:iCs/>
        </w:rPr>
        <w:t xml:space="preserve"> kvartet</w:t>
      </w:r>
      <w:r w:rsidR="00865A61">
        <w:rPr>
          <w:rFonts w:cstheme="minorHAnsi"/>
          <w:b/>
          <w:bCs/>
          <w:i/>
          <w:iCs/>
        </w:rPr>
        <w:t>y</w:t>
      </w:r>
      <w:r w:rsidR="00865A61" w:rsidRPr="00865A61">
        <w:rPr>
          <w:rFonts w:cstheme="minorHAnsi"/>
          <w:b/>
          <w:bCs/>
          <w:i/>
          <w:iCs/>
        </w:rPr>
        <w:t>, ale také díla jeho současníků, Josepha Haydna a původem moravského skladatele Františka Xavera Richtera.</w:t>
      </w:r>
      <w:r w:rsidR="002F490E">
        <w:rPr>
          <w:rFonts w:cstheme="minorHAnsi"/>
          <w:b/>
          <w:bCs/>
          <w:i/>
          <w:iCs/>
        </w:rPr>
        <w:t xml:space="preserve"> </w:t>
      </w:r>
    </w:p>
    <w:p w14:paraId="1B2DBA53" w14:textId="51E6B0E1" w:rsidR="005A0C68" w:rsidRPr="004F2628" w:rsidRDefault="005A0C68" w:rsidP="004F2628">
      <w:pPr>
        <w:autoSpaceDE w:val="0"/>
        <w:autoSpaceDN w:val="0"/>
        <w:adjustRightInd w:val="0"/>
        <w:spacing w:before="240" w:after="0" w:line="240" w:lineRule="auto"/>
        <w:rPr>
          <w:rFonts w:cstheme="minorHAnsi"/>
          <w:color w:val="222222"/>
          <w:shd w:val="clear" w:color="auto" w:fill="FFFFFF"/>
        </w:rPr>
      </w:pPr>
      <w:r w:rsidRPr="004F2628">
        <w:rPr>
          <w:rFonts w:cstheme="minorHAnsi"/>
          <w:color w:val="222222"/>
          <w:shd w:val="clear" w:color="auto" w:fill="FFFFFF"/>
        </w:rPr>
        <w:t xml:space="preserve">Zařazování smyčcových kvartetů pro dvoje housle, violu a violoncello do komorních hudebních produkcí od doby kolem roku 1760 představuje </w:t>
      </w:r>
      <w:r w:rsidRPr="004F2628">
        <w:rPr>
          <w:rFonts w:cstheme="minorHAnsi"/>
          <w:b/>
          <w:bCs/>
          <w:color w:val="222222"/>
          <w:shd w:val="clear" w:color="auto" w:fill="FFFFFF"/>
        </w:rPr>
        <w:t>jeden z nejvýznamnějších vývojových milníků</w:t>
      </w:r>
      <w:r w:rsidRPr="004F2628">
        <w:rPr>
          <w:rFonts w:cstheme="minorHAnsi"/>
          <w:color w:val="222222"/>
          <w:shd w:val="clear" w:color="auto" w:fill="FFFFFF"/>
        </w:rPr>
        <w:t>, který přispěl k </w:t>
      </w:r>
      <w:r w:rsidRPr="003960C6">
        <w:rPr>
          <w:rFonts w:cstheme="minorHAnsi"/>
          <w:b/>
          <w:bCs/>
          <w:color w:val="222222"/>
          <w:shd w:val="clear" w:color="auto" w:fill="FFFFFF"/>
        </w:rPr>
        <w:t>formování charakteru vrcholného klasicismu</w:t>
      </w:r>
      <w:r w:rsidRPr="004F2628">
        <w:rPr>
          <w:rFonts w:cstheme="minorHAnsi"/>
          <w:color w:val="222222"/>
          <w:shd w:val="clear" w:color="auto" w:fill="FFFFFF"/>
        </w:rPr>
        <w:t>, jenž v hudbě převládal do konce 18. století. Skladby pro smyčcová</w:t>
      </w:r>
      <w:r w:rsidR="004F2628">
        <w:rPr>
          <w:rFonts w:cstheme="minorHAnsi"/>
          <w:color w:val="222222"/>
          <w:shd w:val="clear" w:color="auto" w:fill="FFFFFF"/>
        </w:rPr>
        <w:t xml:space="preserve"> </w:t>
      </w:r>
      <w:r w:rsidRPr="004F2628">
        <w:rPr>
          <w:rFonts w:cstheme="minorHAnsi"/>
          <w:color w:val="222222"/>
          <w:shd w:val="clear" w:color="auto" w:fill="FFFFFF"/>
        </w:rPr>
        <w:t xml:space="preserve">kvarteta většinou nevznikaly s úmyslem zalíbit se publiku, neboť </w:t>
      </w:r>
      <w:r w:rsidR="004F2628">
        <w:rPr>
          <w:rFonts w:cstheme="minorHAnsi"/>
          <w:color w:val="222222"/>
          <w:shd w:val="clear" w:color="auto" w:fill="FFFFFF"/>
        </w:rPr>
        <w:t xml:space="preserve">původně </w:t>
      </w:r>
      <w:r w:rsidRPr="004F2628">
        <w:rPr>
          <w:rFonts w:cstheme="minorHAnsi"/>
          <w:color w:val="222222"/>
          <w:shd w:val="clear" w:color="auto" w:fill="FFFFFF"/>
        </w:rPr>
        <w:t xml:space="preserve">kromě hudebníků jiných posluchačů obvykle nebylo. Ti nejerudovanější skladatelé užívali všemožné </w:t>
      </w:r>
      <w:r w:rsidRPr="004F2628">
        <w:rPr>
          <w:rFonts w:cstheme="minorHAnsi"/>
          <w:b/>
          <w:bCs/>
          <w:color w:val="222222"/>
          <w:shd w:val="clear" w:color="auto" w:fill="FFFFFF"/>
        </w:rPr>
        <w:t>nuance v harmonii, melodii i rozdělení do partů</w:t>
      </w:r>
      <w:r w:rsidRPr="004F2628">
        <w:rPr>
          <w:rFonts w:cstheme="minorHAnsi"/>
          <w:color w:val="222222"/>
          <w:shd w:val="clear" w:color="auto" w:fill="FFFFFF"/>
        </w:rPr>
        <w:t>, které mohli přímo ocenit jen samotní hudebníci. Pojetí veřejných koncertů pořádaných profesionálními členy smyčcových kvartet se prosadilo až počátkem 19. století.</w:t>
      </w:r>
    </w:p>
    <w:p w14:paraId="079935D9" w14:textId="77CE1DC3" w:rsidR="005A0C68" w:rsidRPr="004F2628" w:rsidRDefault="005A0C68" w:rsidP="004F2628">
      <w:pPr>
        <w:autoSpaceDE w:val="0"/>
        <w:autoSpaceDN w:val="0"/>
        <w:adjustRightInd w:val="0"/>
        <w:spacing w:before="240" w:after="0" w:line="240" w:lineRule="auto"/>
        <w:rPr>
          <w:rFonts w:cstheme="minorHAnsi"/>
          <w:color w:val="222222"/>
          <w:shd w:val="clear" w:color="auto" w:fill="FFFFFF"/>
        </w:rPr>
      </w:pPr>
      <w:r w:rsidRPr="004F2628">
        <w:rPr>
          <w:rFonts w:cstheme="minorHAnsi"/>
          <w:color w:val="222222"/>
          <w:shd w:val="clear" w:color="auto" w:fill="FFFFFF"/>
        </w:rPr>
        <w:t xml:space="preserve">Rakouský skladatel </w:t>
      </w:r>
      <w:r w:rsidRPr="004F2628">
        <w:rPr>
          <w:rFonts w:cstheme="minorHAnsi"/>
          <w:b/>
          <w:bCs/>
          <w:color w:val="222222"/>
          <w:shd w:val="clear" w:color="auto" w:fill="FFFFFF"/>
        </w:rPr>
        <w:t>Joseph Haydn</w:t>
      </w:r>
      <w:r w:rsidRPr="004F2628">
        <w:rPr>
          <w:rFonts w:cstheme="minorHAnsi"/>
          <w:color w:val="222222"/>
          <w:shd w:val="clear" w:color="auto" w:fill="FFFFFF"/>
        </w:rPr>
        <w:t xml:space="preserve"> (1732–1809) je tradičně uznáván jako dominantní osobnost, která určovala styl smyčcových kvartetů v nejranějších stadiích jejich vývoje, </w:t>
      </w:r>
      <w:r w:rsidR="00487465">
        <w:rPr>
          <w:rFonts w:cstheme="minorHAnsi"/>
          <w:color w:val="222222"/>
          <w:shd w:val="clear" w:color="auto" w:fill="FFFFFF"/>
        </w:rPr>
        <w:t xml:space="preserve">nicméně </w:t>
      </w:r>
      <w:r w:rsidRPr="004F2628">
        <w:rPr>
          <w:rFonts w:cstheme="minorHAnsi"/>
          <w:color w:val="222222"/>
          <w:shd w:val="clear" w:color="auto" w:fill="FFFFFF"/>
        </w:rPr>
        <w:t>v téže době zkomponovalo</w:t>
      </w:r>
      <w:r w:rsidR="004F2628">
        <w:rPr>
          <w:rFonts w:cstheme="minorHAnsi"/>
          <w:color w:val="222222"/>
          <w:shd w:val="clear" w:color="auto" w:fill="FFFFFF"/>
        </w:rPr>
        <w:t xml:space="preserve"> </w:t>
      </w:r>
      <w:r w:rsidRPr="004F2628">
        <w:rPr>
          <w:rFonts w:cstheme="minorHAnsi"/>
          <w:color w:val="222222"/>
          <w:shd w:val="clear" w:color="auto" w:fill="FFFFFF"/>
        </w:rPr>
        <w:t>mnoho hudebníků pozoruhodné příklady smyčcových kvartetů, jejichž styly vznikaly na Haydnovi dosti nezávisle.</w:t>
      </w:r>
    </w:p>
    <w:p w14:paraId="39CF3629" w14:textId="031EFE06" w:rsidR="005A0C68" w:rsidRPr="004F2628" w:rsidRDefault="005A0C68" w:rsidP="004F2628">
      <w:pPr>
        <w:autoSpaceDE w:val="0"/>
        <w:autoSpaceDN w:val="0"/>
        <w:adjustRightInd w:val="0"/>
        <w:spacing w:before="240" w:after="0" w:line="240" w:lineRule="auto"/>
        <w:rPr>
          <w:rFonts w:cstheme="minorHAnsi"/>
          <w:color w:val="222222"/>
          <w:shd w:val="clear" w:color="auto" w:fill="FFFFFF"/>
        </w:rPr>
      </w:pPr>
      <w:r w:rsidRPr="004F2628">
        <w:rPr>
          <w:rFonts w:cstheme="minorHAnsi"/>
          <w:i/>
          <w:iCs/>
          <w:color w:val="222222"/>
          <w:shd w:val="clear" w:color="auto" w:fill="FFFFFF"/>
        </w:rPr>
        <w:t xml:space="preserve">„Věříme, že bude pro posluchače zajímavé porovnat méně známou tvorbu českých skladatelů na straně jedné, a dílo ‚otce smyčcových kvartetů‘ na straně druhé. Jedná se sice o stejné historické </w:t>
      </w:r>
      <w:r w:rsidRPr="004F2628">
        <w:rPr>
          <w:rFonts w:cstheme="minorHAnsi"/>
          <w:i/>
          <w:iCs/>
          <w:color w:val="222222"/>
          <w:shd w:val="clear" w:color="auto" w:fill="FFFFFF"/>
        </w:rPr>
        <w:lastRenderedPageBreak/>
        <w:t>období, kdy tato díla vznikala, ale způsob, jaký</w:t>
      </w:r>
      <w:r w:rsidR="003960C6">
        <w:rPr>
          <w:rFonts w:cstheme="minorHAnsi"/>
          <w:i/>
          <w:iCs/>
          <w:color w:val="222222"/>
          <w:shd w:val="clear" w:color="auto" w:fill="FFFFFF"/>
        </w:rPr>
        <w:t>m</w:t>
      </w:r>
      <w:r w:rsidRPr="004F2628">
        <w:rPr>
          <w:rFonts w:cstheme="minorHAnsi"/>
          <w:i/>
          <w:iCs/>
          <w:color w:val="222222"/>
          <w:shd w:val="clear" w:color="auto" w:fill="FFFFFF"/>
        </w:rPr>
        <w:t xml:space="preserve"> tito tři skladatelé uchopili práci s nástroji smyčcového kvartetu, se až překvapivě liší,“</w:t>
      </w:r>
      <w:r w:rsidRPr="004F2628">
        <w:rPr>
          <w:rFonts w:cstheme="minorHAnsi"/>
          <w:color w:val="222222"/>
          <w:shd w:val="clear" w:color="auto" w:fill="FFFFFF"/>
        </w:rPr>
        <w:t xml:space="preserve"> vysvětluje houslistka Re</w:t>
      </w:r>
      <w:r w:rsidR="007D394C">
        <w:rPr>
          <w:rFonts w:cstheme="minorHAnsi"/>
          <w:color w:val="222222"/>
          <w:shd w:val="clear" w:color="auto" w:fill="FFFFFF"/>
        </w:rPr>
        <w:t>j</w:t>
      </w:r>
      <w:r w:rsidRPr="004F2628">
        <w:rPr>
          <w:rFonts w:cstheme="minorHAnsi"/>
          <w:color w:val="222222"/>
          <w:shd w:val="clear" w:color="auto" w:fill="FFFFFF"/>
        </w:rPr>
        <w:t xml:space="preserve">chova kvarteta, </w:t>
      </w:r>
      <w:r w:rsidRPr="004F2628">
        <w:rPr>
          <w:rFonts w:cstheme="minorHAnsi"/>
          <w:b/>
          <w:bCs/>
          <w:color w:val="222222"/>
          <w:shd w:val="clear" w:color="auto" w:fill="FFFFFF"/>
        </w:rPr>
        <w:t>Veronika Manová</w:t>
      </w:r>
      <w:r w:rsidRPr="004F2628">
        <w:rPr>
          <w:rFonts w:cstheme="minorHAnsi"/>
          <w:color w:val="222222"/>
          <w:shd w:val="clear" w:color="auto" w:fill="FFFFFF"/>
        </w:rPr>
        <w:t xml:space="preserve">. V případě </w:t>
      </w:r>
      <w:r w:rsidRPr="004F2628">
        <w:rPr>
          <w:rFonts w:cstheme="minorHAnsi"/>
          <w:b/>
          <w:bCs/>
          <w:color w:val="222222"/>
          <w:shd w:val="clear" w:color="auto" w:fill="FFFFFF"/>
        </w:rPr>
        <w:t>Josefa Myslivečka</w:t>
      </w:r>
      <w:r w:rsidRPr="004F2628">
        <w:rPr>
          <w:rFonts w:cstheme="minorHAnsi"/>
          <w:color w:val="222222"/>
          <w:shd w:val="clear" w:color="auto" w:fill="FFFFFF"/>
        </w:rPr>
        <w:t>, jehož skladby budou tvořit těžiště květnového večera ve Vzletu, máme podle ní co do činění s </w:t>
      </w:r>
      <w:r w:rsidRPr="004F2628">
        <w:rPr>
          <w:rFonts w:cstheme="minorHAnsi"/>
          <w:b/>
          <w:bCs/>
          <w:color w:val="222222"/>
          <w:shd w:val="clear" w:color="auto" w:fill="FFFFFF"/>
        </w:rPr>
        <w:t>důmyslně prokomponovaným, ale zároveň svěžím dílem</w:t>
      </w:r>
      <w:r w:rsidRPr="004F2628">
        <w:rPr>
          <w:rFonts w:cstheme="minorHAnsi"/>
          <w:color w:val="222222"/>
          <w:shd w:val="clear" w:color="auto" w:fill="FFFFFF"/>
        </w:rPr>
        <w:t xml:space="preserve">. </w:t>
      </w:r>
      <w:r w:rsidRPr="004F2628">
        <w:rPr>
          <w:rFonts w:cstheme="minorHAnsi"/>
          <w:i/>
          <w:iCs/>
          <w:color w:val="222222"/>
          <w:shd w:val="clear" w:color="auto" w:fill="FFFFFF"/>
        </w:rPr>
        <w:t>„Tiskem vyšly až posmrtně, jsou to Myslivečkova pozdní díla. Oproti jeho ostatním kvartetům, které mají spíše jednoduchou sazbu, tyto kvartety jsou technicky náročné, zejména v partu prvních houslí. I tak si zachovávají nadhled a vtip</w:t>
      </w:r>
      <w:r w:rsidR="004F2628" w:rsidRPr="004F2628">
        <w:rPr>
          <w:rFonts w:cstheme="minorHAnsi"/>
          <w:i/>
          <w:iCs/>
          <w:color w:val="222222"/>
          <w:shd w:val="clear" w:color="auto" w:fill="FFFFFF"/>
        </w:rPr>
        <w:t>,“</w:t>
      </w:r>
      <w:r w:rsidR="004F2628" w:rsidRPr="004F2628">
        <w:rPr>
          <w:rFonts w:cstheme="minorHAnsi"/>
          <w:color w:val="222222"/>
          <w:shd w:val="clear" w:color="auto" w:fill="FFFFFF"/>
        </w:rPr>
        <w:t xml:space="preserve"> upřesňuje</w:t>
      </w:r>
      <w:r w:rsidR="004F2628">
        <w:rPr>
          <w:rFonts w:cstheme="minorHAnsi"/>
          <w:color w:val="222222"/>
          <w:shd w:val="clear" w:color="auto" w:fill="FFFFFF"/>
        </w:rPr>
        <w:t xml:space="preserve"> s tím, že program složený z děl Myslivečka, Richtera a Haydna zazní na koncertě ve vršovickém Vzletu v premiéře.</w:t>
      </w:r>
    </w:p>
    <w:p w14:paraId="1C0C1F3A" w14:textId="161E8B4B" w:rsidR="00E90790" w:rsidRDefault="00316F69" w:rsidP="00316F69">
      <w:pPr>
        <w:autoSpaceDE w:val="0"/>
        <w:autoSpaceDN w:val="0"/>
        <w:adjustRightInd w:val="0"/>
        <w:spacing w:before="240" w:after="0" w:line="240" w:lineRule="auto"/>
        <w:rPr>
          <w:rFonts w:cstheme="minorHAnsi"/>
          <w:color w:val="222222"/>
          <w:shd w:val="clear" w:color="auto" w:fill="FFFFFF"/>
        </w:rPr>
      </w:pPr>
      <w:r w:rsidRPr="00316F69">
        <w:rPr>
          <w:rFonts w:cstheme="minorHAnsi"/>
          <w:b/>
          <w:bCs/>
          <w:color w:val="222222"/>
          <w:shd w:val="clear" w:color="auto" w:fill="FFFFFF"/>
        </w:rPr>
        <w:t>Re</w:t>
      </w:r>
      <w:r w:rsidR="007D394C">
        <w:rPr>
          <w:rFonts w:cstheme="minorHAnsi"/>
          <w:b/>
          <w:bCs/>
          <w:color w:val="222222"/>
          <w:shd w:val="clear" w:color="auto" w:fill="FFFFFF"/>
        </w:rPr>
        <w:t>j</w:t>
      </w:r>
      <w:r w:rsidRPr="00316F69">
        <w:rPr>
          <w:rFonts w:cstheme="minorHAnsi"/>
          <w:b/>
          <w:bCs/>
          <w:color w:val="222222"/>
          <w:shd w:val="clear" w:color="auto" w:fill="FFFFFF"/>
        </w:rPr>
        <w:t>chovo kvarteto</w:t>
      </w:r>
      <w:r>
        <w:rPr>
          <w:rFonts w:cstheme="minorHAnsi"/>
          <w:color w:val="222222"/>
          <w:shd w:val="clear" w:color="auto" w:fill="FFFFFF"/>
        </w:rPr>
        <w:t xml:space="preserve"> </w:t>
      </w:r>
      <w:r w:rsidRPr="00316F69">
        <w:rPr>
          <w:rFonts w:cstheme="minorHAnsi"/>
          <w:color w:val="222222"/>
          <w:shd w:val="clear" w:color="auto" w:fill="FFFFFF"/>
        </w:rPr>
        <w:t xml:space="preserve">je smyčcové kvarteto specializující se na </w:t>
      </w:r>
      <w:r w:rsidRPr="00316F69">
        <w:rPr>
          <w:rFonts w:cstheme="minorHAnsi"/>
          <w:b/>
          <w:bCs/>
          <w:color w:val="222222"/>
          <w:shd w:val="clear" w:color="auto" w:fill="FFFFFF"/>
        </w:rPr>
        <w:t>interpretaci hudby 18. a počátku 19. století</w:t>
      </w:r>
      <w:r w:rsidRPr="00316F69">
        <w:rPr>
          <w:rFonts w:cstheme="minorHAnsi"/>
          <w:color w:val="222222"/>
          <w:shd w:val="clear" w:color="auto" w:fill="FFFFFF"/>
        </w:rPr>
        <w:t xml:space="preserve">. Na české kulturní scéně působí </w:t>
      </w:r>
      <w:r w:rsidRPr="00316F69">
        <w:rPr>
          <w:rFonts w:cstheme="minorHAnsi"/>
          <w:b/>
          <w:bCs/>
          <w:color w:val="222222"/>
          <w:shd w:val="clear" w:color="auto" w:fill="FFFFFF"/>
        </w:rPr>
        <w:t>od roku 2016</w:t>
      </w:r>
      <w:r w:rsidRPr="00316F69">
        <w:rPr>
          <w:rFonts w:cstheme="minorHAnsi"/>
          <w:color w:val="222222"/>
          <w:shd w:val="clear" w:color="auto" w:fill="FFFFFF"/>
        </w:rPr>
        <w:t xml:space="preserve">, kdy se členové Collegia 1704 rozhodli založit takový soubor, který by jim umožnil nastudovat a provádět klasicistní a raně romantický repertoár se zvláštním zřetelem ke skladatelům českého původu. V roce 2018 natočili </w:t>
      </w:r>
      <w:r w:rsidRPr="00316F69">
        <w:rPr>
          <w:rFonts w:cstheme="minorHAnsi"/>
          <w:b/>
          <w:bCs/>
          <w:color w:val="222222"/>
          <w:shd w:val="clear" w:color="auto" w:fill="FFFFFF"/>
        </w:rPr>
        <w:t>debutové CD s hudbou Antonína Rejchy</w:t>
      </w:r>
      <w:r w:rsidRPr="00316F69">
        <w:rPr>
          <w:rFonts w:cstheme="minorHAnsi"/>
          <w:color w:val="222222"/>
          <w:shd w:val="clear" w:color="auto" w:fill="FFFFFF"/>
        </w:rPr>
        <w:t xml:space="preserve"> pro label Brilliant Classics, které bylo velmi pozitivně přijato zejména ve Francii, Rejchově dlouhodobém působišti. Jde o </w:t>
      </w:r>
      <w:r w:rsidRPr="00316F69">
        <w:rPr>
          <w:rFonts w:cstheme="minorHAnsi"/>
          <w:b/>
          <w:bCs/>
          <w:color w:val="222222"/>
          <w:shd w:val="clear" w:color="auto" w:fill="FFFFFF"/>
        </w:rPr>
        <w:t>první stálé české kvarteto věnující se historicky poučené interpretaci</w:t>
      </w:r>
      <w:r w:rsidRPr="00316F69">
        <w:rPr>
          <w:rFonts w:cstheme="minorHAnsi"/>
          <w:color w:val="222222"/>
          <w:shd w:val="clear" w:color="auto" w:fill="FFFFFF"/>
        </w:rPr>
        <w:t xml:space="preserve"> a mimo hudby historických období se snaží i o propagaci soudobé hudby napsané pro staré nástroje.</w:t>
      </w:r>
    </w:p>
    <w:p w14:paraId="7B43FEAF" w14:textId="4AB6409B" w:rsidR="001701D9" w:rsidRPr="00316F69" w:rsidRDefault="001701D9" w:rsidP="00316F69">
      <w:pPr>
        <w:autoSpaceDE w:val="0"/>
        <w:autoSpaceDN w:val="0"/>
        <w:adjustRightInd w:val="0"/>
        <w:spacing w:before="240" w:after="0" w:line="240" w:lineRule="auto"/>
        <w:rPr>
          <w:rFonts w:cstheme="minorHAnsi"/>
          <w:color w:val="222222"/>
          <w:shd w:val="clear" w:color="auto" w:fill="FFFFFF"/>
        </w:rPr>
      </w:pPr>
      <w:r>
        <w:rPr>
          <w:rFonts w:cstheme="minorHAnsi"/>
          <w:color w:val="222222"/>
          <w:shd w:val="clear" w:color="auto" w:fill="FFFFFF"/>
        </w:rPr>
        <w:t>Ve spolupráci s </w:t>
      </w:r>
      <w:r w:rsidRPr="00E90790">
        <w:rPr>
          <w:rFonts w:cstheme="minorHAnsi"/>
          <w:b/>
          <w:bCs/>
          <w:color w:val="222222"/>
          <w:shd w:val="clear" w:color="auto" w:fill="FFFFFF"/>
        </w:rPr>
        <w:t>Kinem Pilotů</w:t>
      </w:r>
      <w:r>
        <w:rPr>
          <w:rFonts w:cstheme="minorHAnsi"/>
          <w:color w:val="222222"/>
          <w:shd w:val="clear" w:color="auto" w:fill="FFFFFF"/>
        </w:rPr>
        <w:t xml:space="preserve"> Collegium 1704 organizuje i po květnovém koncertě ve Vzletu tematickou filmovou projekci. Tentokrát byl výběr snímku nasnadě, </w:t>
      </w:r>
      <w:r>
        <w:rPr>
          <w:rFonts w:cstheme="minorHAnsi"/>
          <w:b/>
          <w:bCs/>
          <w:color w:val="222222"/>
          <w:shd w:val="clear" w:color="auto" w:fill="FFFFFF"/>
        </w:rPr>
        <w:t>19</w:t>
      </w:r>
      <w:r w:rsidRPr="00E90790">
        <w:rPr>
          <w:rFonts w:cstheme="minorHAnsi"/>
          <w:b/>
          <w:bCs/>
          <w:color w:val="222222"/>
          <w:shd w:val="clear" w:color="auto" w:fill="FFFFFF"/>
        </w:rPr>
        <w:t xml:space="preserve">. </w:t>
      </w:r>
      <w:r>
        <w:rPr>
          <w:rFonts w:cstheme="minorHAnsi"/>
          <w:b/>
          <w:bCs/>
          <w:color w:val="222222"/>
          <w:shd w:val="clear" w:color="auto" w:fill="FFFFFF"/>
        </w:rPr>
        <w:t>května</w:t>
      </w:r>
      <w:r>
        <w:rPr>
          <w:rFonts w:cstheme="minorHAnsi"/>
          <w:color w:val="222222"/>
          <w:shd w:val="clear" w:color="auto" w:fill="FFFFFF"/>
        </w:rPr>
        <w:t xml:space="preserve"> </w:t>
      </w:r>
      <w:r w:rsidRPr="00E90790">
        <w:rPr>
          <w:rFonts w:cstheme="minorHAnsi"/>
          <w:b/>
          <w:bCs/>
          <w:color w:val="222222"/>
          <w:shd w:val="clear" w:color="auto" w:fill="FFFFFF"/>
        </w:rPr>
        <w:t>od 19:00</w:t>
      </w:r>
      <w:r>
        <w:rPr>
          <w:rFonts w:cstheme="minorHAnsi"/>
          <w:color w:val="222222"/>
          <w:shd w:val="clear" w:color="auto" w:fill="FFFFFF"/>
        </w:rPr>
        <w:t xml:space="preserve"> mohou zájemci zhlédnout </w:t>
      </w:r>
      <w:r w:rsidRPr="001701D9">
        <w:rPr>
          <w:rFonts w:cstheme="minorHAnsi"/>
          <w:b/>
          <w:bCs/>
          <w:color w:val="222222"/>
          <w:shd w:val="clear" w:color="auto" w:fill="FFFFFF"/>
        </w:rPr>
        <w:t xml:space="preserve">historický </w:t>
      </w:r>
      <w:r>
        <w:rPr>
          <w:rFonts w:cstheme="minorHAnsi"/>
          <w:b/>
          <w:bCs/>
          <w:color w:val="222222"/>
          <w:shd w:val="clear" w:color="auto" w:fill="FFFFFF"/>
        </w:rPr>
        <w:t>film</w:t>
      </w:r>
      <w:r w:rsidRPr="001701D9">
        <w:rPr>
          <w:rFonts w:cstheme="minorHAnsi"/>
          <w:b/>
          <w:bCs/>
          <w:color w:val="222222"/>
          <w:shd w:val="clear" w:color="auto" w:fill="FFFFFF"/>
        </w:rPr>
        <w:t xml:space="preserve"> Petra Václava Il Boemo</w:t>
      </w:r>
      <w:r>
        <w:rPr>
          <w:rFonts w:cstheme="minorHAnsi"/>
          <w:color w:val="222222"/>
          <w:shd w:val="clear" w:color="auto" w:fill="FFFFFF"/>
        </w:rPr>
        <w:t>, oceněný šesti Českými lvy.</w:t>
      </w:r>
    </w:p>
    <w:p w14:paraId="0E0BB783" w14:textId="77777777" w:rsidR="00160900" w:rsidRPr="009D7FE2" w:rsidRDefault="00160900" w:rsidP="009D7FE2">
      <w:pPr>
        <w:autoSpaceDE w:val="0"/>
        <w:autoSpaceDN w:val="0"/>
        <w:adjustRightInd w:val="0"/>
        <w:spacing w:before="240" w:after="0" w:line="240" w:lineRule="auto"/>
        <w:rPr>
          <w:rFonts w:cstheme="minorHAnsi"/>
          <w:color w:val="222222"/>
          <w:shd w:val="clear" w:color="auto" w:fill="FFFFFF"/>
        </w:rPr>
      </w:pPr>
    </w:p>
    <w:p w14:paraId="18C61349" w14:textId="0154316B" w:rsidR="00EB3978" w:rsidRPr="00CE5C88" w:rsidRDefault="00EB3978" w:rsidP="00EB3978">
      <w:pPr>
        <w:rPr>
          <w:rFonts w:cstheme="minorHAnsi"/>
        </w:rPr>
      </w:pPr>
      <w:r w:rsidRPr="00F35F89">
        <w:rPr>
          <w:rFonts w:cstheme="minorHAnsi"/>
          <w:b/>
          <w:bCs/>
        </w:rPr>
        <w:t xml:space="preserve">Foto: </w:t>
      </w:r>
      <w:r w:rsidR="00487465">
        <w:rPr>
          <w:rFonts w:ascii="Calibri" w:hAnsi="Calibri" w:cs="Calibri"/>
          <w:color w:val="222222"/>
          <w:shd w:val="clear" w:color="auto" w:fill="FFFFFF"/>
        </w:rPr>
        <w:t>archiv Rejchov</w:t>
      </w:r>
      <w:r w:rsidR="004C6105">
        <w:rPr>
          <w:rFonts w:ascii="Calibri" w:hAnsi="Calibri" w:cs="Calibri"/>
          <w:color w:val="222222"/>
          <w:shd w:val="clear" w:color="auto" w:fill="FFFFFF"/>
        </w:rPr>
        <w:t>a</w:t>
      </w:r>
      <w:r w:rsidR="00487465">
        <w:rPr>
          <w:rFonts w:ascii="Calibri" w:hAnsi="Calibri" w:cs="Calibri"/>
          <w:color w:val="222222"/>
          <w:shd w:val="clear" w:color="auto" w:fill="FFFFFF"/>
        </w:rPr>
        <w:t xml:space="preserve"> kvartet</w:t>
      </w:r>
      <w:r w:rsidR="004C6105">
        <w:rPr>
          <w:rFonts w:ascii="Calibri" w:hAnsi="Calibri" w:cs="Calibri"/>
          <w:color w:val="222222"/>
          <w:shd w:val="clear" w:color="auto" w:fill="FFFFFF"/>
        </w:rPr>
        <w:t>a</w:t>
      </w:r>
    </w:p>
    <w:p w14:paraId="1A162FDD" w14:textId="1F25DC80" w:rsidR="00AB0AEA" w:rsidRDefault="00AB0AEA" w:rsidP="00F06297">
      <w:pPr>
        <w:rPr>
          <w:rFonts w:cstheme="minorHAnsi"/>
          <w:b/>
          <w:bCs/>
        </w:rPr>
      </w:pPr>
    </w:p>
    <w:p w14:paraId="0A88DAF1" w14:textId="3F4CC36A" w:rsidR="009A4C8B" w:rsidRDefault="009A4C8B" w:rsidP="00F06297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Přehled </w:t>
      </w:r>
      <w:r w:rsidR="00403A77">
        <w:rPr>
          <w:rFonts w:cstheme="minorHAnsi"/>
          <w:b/>
          <w:bCs/>
        </w:rPr>
        <w:t xml:space="preserve">komorního </w:t>
      </w:r>
      <w:r>
        <w:rPr>
          <w:rFonts w:cstheme="minorHAnsi"/>
          <w:b/>
          <w:bCs/>
        </w:rPr>
        <w:t>koncert</w:t>
      </w:r>
      <w:r w:rsidR="00403A77">
        <w:rPr>
          <w:rFonts w:cstheme="minorHAnsi"/>
          <w:b/>
          <w:bCs/>
        </w:rPr>
        <w:t>ního cyklu Vzlet 2023:</w:t>
      </w:r>
    </w:p>
    <w:p w14:paraId="5CE3189F" w14:textId="0B54E44D" w:rsidR="00945BDD" w:rsidRDefault="00000000" w:rsidP="00F06297">
      <w:pPr>
        <w:autoSpaceDE w:val="0"/>
        <w:rPr>
          <w:rFonts w:cstheme="minorHAnsi"/>
          <w:bCs/>
        </w:rPr>
      </w:pPr>
      <w:hyperlink r:id="rId6" w:history="1">
        <w:r w:rsidR="00403A77" w:rsidRPr="00430FAF">
          <w:rPr>
            <w:rStyle w:val="Hypertextovodkaz"/>
            <w:rFonts w:cstheme="minorHAnsi"/>
            <w:bCs/>
          </w:rPr>
          <w:t>https://collegium1704.com/sezona-cv-1704/</w:t>
        </w:r>
      </w:hyperlink>
    </w:p>
    <w:p w14:paraId="52C72634" w14:textId="35FC539E" w:rsidR="00650A1D" w:rsidRDefault="00000000" w:rsidP="00F06297">
      <w:pPr>
        <w:autoSpaceDE w:val="0"/>
        <w:rPr>
          <w:rFonts w:cstheme="minorHAnsi"/>
          <w:bCs/>
        </w:rPr>
      </w:pPr>
      <w:hyperlink r:id="rId7" w:history="1">
        <w:r w:rsidR="00650A1D" w:rsidRPr="00430FAF">
          <w:rPr>
            <w:rStyle w:val="Hypertextovodkaz"/>
            <w:rFonts w:cstheme="minorHAnsi"/>
            <w:bCs/>
          </w:rPr>
          <w:t>https://collegium1704.com/zkousky-na-vlastni-usi/</w:t>
        </w:r>
      </w:hyperlink>
    </w:p>
    <w:p w14:paraId="235095B3" w14:textId="77777777" w:rsidR="00403A77" w:rsidRDefault="00403A77" w:rsidP="00F06297">
      <w:pPr>
        <w:autoSpaceDE w:val="0"/>
        <w:rPr>
          <w:rFonts w:cstheme="minorHAnsi"/>
          <w:b/>
        </w:rPr>
      </w:pPr>
    </w:p>
    <w:p w14:paraId="5044CF88" w14:textId="749A4201" w:rsidR="00F06297" w:rsidRPr="00A91256" w:rsidRDefault="00353A61" w:rsidP="00F06297">
      <w:pPr>
        <w:autoSpaceDE w:val="0"/>
        <w:rPr>
          <w:rFonts w:cstheme="minorHAnsi"/>
          <w:b/>
        </w:rPr>
      </w:pPr>
      <w:r>
        <w:rPr>
          <w:rFonts w:cstheme="minorHAnsi"/>
          <w:b/>
        </w:rPr>
        <w:t>K</w:t>
      </w:r>
      <w:r w:rsidR="00F06297" w:rsidRPr="00A91256">
        <w:rPr>
          <w:rFonts w:cstheme="minorHAnsi"/>
          <w:b/>
        </w:rPr>
        <w:t>ONTAKT</w:t>
      </w:r>
    </w:p>
    <w:p w14:paraId="7ADA7369" w14:textId="4721FC51" w:rsidR="00F06297" w:rsidRPr="00A91256" w:rsidRDefault="00353A61" w:rsidP="00F06297">
      <w:pPr>
        <w:autoSpaceDE w:val="0"/>
        <w:autoSpaceDN w:val="0"/>
        <w:adjustRightInd w:val="0"/>
        <w:spacing w:after="0"/>
        <w:rPr>
          <w:rFonts w:cstheme="minorHAnsi"/>
          <w:bCs/>
        </w:rPr>
      </w:pPr>
      <w:r>
        <w:rPr>
          <w:rFonts w:cstheme="minorHAnsi"/>
          <w:b/>
          <w:bCs/>
        </w:rPr>
        <w:t>Zdeněk Přidal</w:t>
      </w:r>
    </w:p>
    <w:p w14:paraId="298A8FA3" w14:textId="77DC656D" w:rsidR="00F06297" w:rsidRPr="00A91256" w:rsidRDefault="00F06297" w:rsidP="00F06297">
      <w:pPr>
        <w:autoSpaceDE w:val="0"/>
        <w:autoSpaceDN w:val="0"/>
        <w:adjustRightInd w:val="0"/>
        <w:spacing w:after="0"/>
        <w:rPr>
          <w:rStyle w:val="Hypertextovodkaz"/>
          <w:rFonts w:cstheme="minorHAnsi"/>
        </w:rPr>
      </w:pPr>
      <w:r w:rsidRPr="00A91256">
        <w:rPr>
          <w:rFonts w:cstheme="minorHAnsi"/>
          <w:b/>
          <w:bCs/>
        </w:rPr>
        <w:t>PR</w:t>
      </w:r>
      <w:r w:rsidR="00353A61">
        <w:rPr>
          <w:rFonts w:cstheme="minorHAnsi"/>
          <w:b/>
          <w:bCs/>
        </w:rPr>
        <w:t xml:space="preserve"> &amp; marketing</w:t>
      </w:r>
      <w:r w:rsidRPr="00A91256">
        <w:rPr>
          <w:rFonts w:cstheme="minorHAnsi"/>
        </w:rPr>
        <w:br/>
        <w:t>GSM: +420 774 05 1704</w:t>
      </w:r>
      <w:r w:rsidRPr="00A91256">
        <w:rPr>
          <w:rFonts w:cstheme="minorHAnsi"/>
        </w:rPr>
        <w:br/>
        <w:t>Tel.: +420 234 697 959 </w:t>
      </w:r>
      <w:r w:rsidRPr="00A91256">
        <w:rPr>
          <w:rFonts w:cstheme="minorHAnsi"/>
        </w:rPr>
        <w:br/>
        <w:t xml:space="preserve">E-mail: </w:t>
      </w:r>
      <w:hyperlink r:id="rId8" w:history="1">
        <w:r w:rsidR="00330CD5" w:rsidRPr="006F0E39">
          <w:rPr>
            <w:rStyle w:val="Hypertextovodkaz"/>
            <w:rFonts w:cstheme="minorHAnsi"/>
          </w:rPr>
          <w:t>zdenek@collegium1704.com</w:t>
        </w:r>
      </w:hyperlink>
    </w:p>
    <w:p w14:paraId="736321FD" w14:textId="66F6F552" w:rsidR="00F06297" w:rsidRDefault="00000000" w:rsidP="00AA05F2">
      <w:pPr>
        <w:autoSpaceDE w:val="0"/>
        <w:autoSpaceDN w:val="0"/>
        <w:adjustRightInd w:val="0"/>
      </w:pPr>
      <w:hyperlink r:id="rId9" w:history="1">
        <w:r w:rsidR="00F06297" w:rsidRPr="00A91256">
          <w:rPr>
            <w:rStyle w:val="Hypertextovodkaz"/>
            <w:rFonts w:cstheme="minorHAnsi"/>
          </w:rPr>
          <w:t>www.collegium1704.com</w:t>
        </w:r>
      </w:hyperlink>
      <w:r w:rsidR="00F06297" w:rsidRPr="00A91256">
        <w:rPr>
          <w:rFonts w:cstheme="minorHAnsi"/>
        </w:rPr>
        <w:br/>
      </w:r>
      <w:hyperlink r:id="rId10" w:history="1">
        <w:r w:rsidR="00F06297" w:rsidRPr="00A91256">
          <w:rPr>
            <w:rStyle w:val="Hypertextovodkaz"/>
            <w:rFonts w:cstheme="minorHAnsi"/>
          </w:rPr>
          <w:t>www.facebook.com/Collegium1704</w:t>
        </w:r>
      </w:hyperlink>
    </w:p>
    <w:p w14:paraId="6F45FACB" w14:textId="77777777" w:rsidR="006228B9" w:rsidRPr="006228B9" w:rsidRDefault="006228B9" w:rsidP="006228B9">
      <w:pPr>
        <w:jc w:val="right"/>
      </w:pPr>
    </w:p>
    <w:sectPr w:rsidR="006228B9" w:rsidRPr="006228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8B9"/>
    <w:rsid w:val="00020FDB"/>
    <w:rsid w:val="00035237"/>
    <w:rsid w:val="00037CF2"/>
    <w:rsid w:val="00044C30"/>
    <w:rsid w:val="0007396B"/>
    <w:rsid w:val="000831FE"/>
    <w:rsid w:val="0008409B"/>
    <w:rsid w:val="000903D1"/>
    <w:rsid w:val="000A1111"/>
    <w:rsid w:val="000D3015"/>
    <w:rsid w:val="000D3435"/>
    <w:rsid w:val="000D481A"/>
    <w:rsid w:val="000F50DB"/>
    <w:rsid w:val="0010183C"/>
    <w:rsid w:val="001207EB"/>
    <w:rsid w:val="00125E2E"/>
    <w:rsid w:val="001307EB"/>
    <w:rsid w:val="00152E97"/>
    <w:rsid w:val="00160900"/>
    <w:rsid w:val="001701D9"/>
    <w:rsid w:val="001733AB"/>
    <w:rsid w:val="00191DF4"/>
    <w:rsid w:val="001A344A"/>
    <w:rsid w:val="001B2C56"/>
    <w:rsid w:val="001B76E8"/>
    <w:rsid w:val="001D2F72"/>
    <w:rsid w:val="001D36BB"/>
    <w:rsid w:val="001D438B"/>
    <w:rsid w:val="001D6F64"/>
    <w:rsid w:val="001E2037"/>
    <w:rsid w:val="001E2534"/>
    <w:rsid w:val="001F3AFF"/>
    <w:rsid w:val="001F3D51"/>
    <w:rsid w:val="001F6678"/>
    <w:rsid w:val="00204F16"/>
    <w:rsid w:val="00215F33"/>
    <w:rsid w:val="002312A2"/>
    <w:rsid w:val="0023488D"/>
    <w:rsid w:val="0023491A"/>
    <w:rsid w:val="00236B29"/>
    <w:rsid w:val="00262DDF"/>
    <w:rsid w:val="00264112"/>
    <w:rsid w:val="00267647"/>
    <w:rsid w:val="00271EB1"/>
    <w:rsid w:val="00283FBB"/>
    <w:rsid w:val="00295E1A"/>
    <w:rsid w:val="002B062C"/>
    <w:rsid w:val="002C16B9"/>
    <w:rsid w:val="002C1A61"/>
    <w:rsid w:val="002C2F2A"/>
    <w:rsid w:val="002C5907"/>
    <w:rsid w:val="002C6232"/>
    <w:rsid w:val="002C6734"/>
    <w:rsid w:val="002C7545"/>
    <w:rsid w:val="002D709D"/>
    <w:rsid w:val="002D7415"/>
    <w:rsid w:val="002F2638"/>
    <w:rsid w:val="002F303D"/>
    <w:rsid w:val="002F3735"/>
    <w:rsid w:val="002F490E"/>
    <w:rsid w:val="002F5EE2"/>
    <w:rsid w:val="002F79C8"/>
    <w:rsid w:val="00313A29"/>
    <w:rsid w:val="00313AE4"/>
    <w:rsid w:val="00316681"/>
    <w:rsid w:val="00316F69"/>
    <w:rsid w:val="00317A59"/>
    <w:rsid w:val="00317EF7"/>
    <w:rsid w:val="003212CD"/>
    <w:rsid w:val="00323FF6"/>
    <w:rsid w:val="00330CD5"/>
    <w:rsid w:val="00345E51"/>
    <w:rsid w:val="00353A61"/>
    <w:rsid w:val="00363EFA"/>
    <w:rsid w:val="00370CF9"/>
    <w:rsid w:val="00374119"/>
    <w:rsid w:val="00377C96"/>
    <w:rsid w:val="003960C6"/>
    <w:rsid w:val="003966BC"/>
    <w:rsid w:val="003B6C34"/>
    <w:rsid w:val="003B7806"/>
    <w:rsid w:val="003C10E5"/>
    <w:rsid w:val="003C7455"/>
    <w:rsid w:val="003D4646"/>
    <w:rsid w:val="003E015B"/>
    <w:rsid w:val="003E3CCB"/>
    <w:rsid w:val="00401884"/>
    <w:rsid w:val="00403A77"/>
    <w:rsid w:val="004054AF"/>
    <w:rsid w:val="0041006E"/>
    <w:rsid w:val="00410189"/>
    <w:rsid w:val="00420941"/>
    <w:rsid w:val="0042224C"/>
    <w:rsid w:val="00423913"/>
    <w:rsid w:val="00423F56"/>
    <w:rsid w:val="004426B3"/>
    <w:rsid w:val="004500CC"/>
    <w:rsid w:val="00452E2C"/>
    <w:rsid w:val="004775F4"/>
    <w:rsid w:val="00482874"/>
    <w:rsid w:val="00487465"/>
    <w:rsid w:val="00493FB5"/>
    <w:rsid w:val="004B600C"/>
    <w:rsid w:val="004C3ACD"/>
    <w:rsid w:val="004C6105"/>
    <w:rsid w:val="004C7892"/>
    <w:rsid w:val="004D162F"/>
    <w:rsid w:val="004D7997"/>
    <w:rsid w:val="004F2628"/>
    <w:rsid w:val="00514FCD"/>
    <w:rsid w:val="00522C9A"/>
    <w:rsid w:val="00524B79"/>
    <w:rsid w:val="005256D7"/>
    <w:rsid w:val="0055369A"/>
    <w:rsid w:val="00562A9B"/>
    <w:rsid w:val="00566CC1"/>
    <w:rsid w:val="0058351D"/>
    <w:rsid w:val="005A0C68"/>
    <w:rsid w:val="005C56D5"/>
    <w:rsid w:val="005C6C58"/>
    <w:rsid w:val="005E1B00"/>
    <w:rsid w:val="005E3100"/>
    <w:rsid w:val="005E51C7"/>
    <w:rsid w:val="005E6C79"/>
    <w:rsid w:val="005E7165"/>
    <w:rsid w:val="005F03F5"/>
    <w:rsid w:val="00601EAB"/>
    <w:rsid w:val="00621005"/>
    <w:rsid w:val="006228B9"/>
    <w:rsid w:val="00622D45"/>
    <w:rsid w:val="006249DC"/>
    <w:rsid w:val="00624B8B"/>
    <w:rsid w:val="006302AA"/>
    <w:rsid w:val="0063098D"/>
    <w:rsid w:val="0063136F"/>
    <w:rsid w:val="0064776F"/>
    <w:rsid w:val="00650A1D"/>
    <w:rsid w:val="00661F5A"/>
    <w:rsid w:val="00673B4D"/>
    <w:rsid w:val="00677BB3"/>
    <w:rsid w:val="006868A9"/>
    <w:rsid w:val="00687C33"/>
    <w:rsid w:val="006909E1"/>
    <w:rsid w:val="00696B6B"/>
    <w:rsid w:val="006A3906"/>
    <w:rsid w:val="006A48B9"/>
    <w:rsid w:val="006B2D3E"/>
    <w:rsid w:val="006D1C0B"/>
    <w:rsid w:val="007017DA"/>
    <w:rsid w:val="00702025"/>
    <w:rsid w:val="00704A6C"/>
    <w:rsid w:val="0071243C"/>
    <w:rsid w:val="0071521E"/>
    <w:rsid w:val="00736A96"/>
    <w:rsid w:val="00763427"/>
    <w:rsid w:val="00770FC0"/>
    <w:rsid w:val="007771E5"/>
    <w:rsid w:val="00791828"/>
    <w:rsid w:val="007B1CC9"/>
    <w:rsid w:val="007B4271"/>
    <w:rsid w:val="007C1D94"/>
    <w:rsid w:val="007C7C8E"/>
    <w:rsid w:val="007D219F"/>
    <w:rsid w:val="007D394C"/>
    <w:rsid w:val="007D5BB5"/>
    <w:rsid w:val="007D64A3"/>
    <w:rsid w:val="007E2CCE"/>
    <w:rsid w:val="007F2403"/>
    <w:rsid w:val="0080594D"/>
    <w:rsid w:val="0081022F"/>
    <w:rsid w:val="00823847"/>
    <w:rsid w:val="00831208"/>
    <w:rsid w:val="008327E0"/>
    <w:rsid w:val="008365E4"/>
    <w:rsid w:val="00837D10"/>
    <w:rsid w:val="008430AF"/>
    <w:rsid w:val="00844302"/>
    <w:rsid w:val="0085148A"/>
    <w:rsid w:val="00857E93"/>
    <w:rsid w:val="00865A61"/>
    <w:rsid w:val="00876ACB"/>
    <w:rsid w:val="0087706F"/>
    <w:rsid w:val="00883DFE"/>
    <w:rsid w:val="008B7ECD"/>
    <w:rsid w:val="008C36A8"/>
    <w:rsid w:val="008C77FC"/>
    <w:rsid w:val="008D7302"/>
    <w:rsid w:val="008E4E81"/>
    <w:rsid w:val="008E54DB"/>
    <w:rsid w:val="00904813"/>
    <w:rsid w:val="0090627D"/>
    <w:rsid w:val="00912A70"/>
    <w:rsid w:val="00915474"/>
    <w:rsid w:val="00945BDD"/>
    <w:rsid w:val="0096053A"/>
    <w:rsid w:val="0096111E"/>
    <w:rsid w:val="009915E8"/>
    <w:rsid w:val="009A146F"/>
    <w:rsid w:val="009A1CAC"/>
    <w:rsid w:val="009A4C8B"/>
    <w:rsid w:val="009B6DCB"/>
    <w:rsid w:val="009C62A5"/>
    <w:rsid w:val="009D7FE2"/>
    <w:rsid w:val="009E1307"/>
    <w:rsid w:val="009E3B67"/>
    <w:rsid w:val="009E70C1"/>
    <w:rsid w:val="00A0436B"/>
    <w:rsid w:val="00A140AC"/>
    <w:rsid w:val="00A219F7"/>
    <w:rsid w:val="00A22CD4"/>
    <w:rsid w:val="00A235A5"/>
    <w:rsid w:val="00A26BA1"/>
    <w:rsid w:val="00A47337"/>
    <w:rsid w:val="00A603E8"/>
    <w:rsid w:val="00A67810"/>
    <w:rsid w:val="00A76E57"/>
    <w:rsid w:val="00A9406D"/>
    <w:rsid w:val="00AA05F2"/>
    <w:rsid w:val="00AA4CFC"/>
    <w:rsid w:val="00AB0AEA"/>
    <w:rsid w:val="00AB3916"/>
    <w:rsid w:val="00AE4F01"/>
    <w:rsid w:val="00AE59B1"/>
    <w:rsid w:val="00AF2F5E"/>
    <w:rsid w:val="00AF60E4"/>
    <w:rsid w:val="00AF736F"/>
    <w:rsid w:val="00B0623D"/>
    <w:rsid w:val="00B06CA6"/>
    <w:rsid w:val="00B11883"/>
    <w:rsid w:val="00B22630"/>
    <w:rsid w:val="00B40951"/>
    <w:rsid w:val="00B40C76"/>
    <w:rsid w:val="00B542A6"/>
    <w:rsid w:val="00B615E5"/>
    <w:rsid w:val="00B754A4"/>
    <w:rsid w:val="00B76158"/>
    <w:rsid w:val="00B808BB"/>
    <w:rsid w:val="00B9215E"/>
    <w:rsid w:val="00BB5D83"/>
    <w:rsid w:val="00BC42F8"/>
    <w:rsid w:val="00BC62B7"/>
    <w:rsid w:val="00BC7014"/>
    <w:rsid w:val="00BD67E0"/>
    <w:rsid w:val="00C135A5"/>
    <w:rsid w:val="00C159F5"/>
    <w:rsid w:val="00C36BD1"/>
    <w:rsid w:val="00C82CE5"/>
    <w:rsid w:val="00C83175"/>
    <w:rsid w:val="00C8676C"/>
    <w:rsid w:val="00C948CD"/>
    <w:rsid w:val="00CA45BC"/>
    <w:rsid w:val="00CB1159"/>
    <w:rsid w:val="00CC58E4"/>
    <w:rsid w:val="00CD55EF"/>
    <w:rsid w:val="00CE032E"/>
    <w:rsid w:val="00CE5C88"/>
    <w:rsid w:val="00D12243"/>
    <w:rsid w:val="00D17D01"/>
    <w:rsid w:val="00D21411"/>
    <w:rsid w:val="00D32AC6"/>
    <w:rsid w:val="00D42687"/>
    <w:rsid w:val="00D57232"/>
    <w:rsid w:val="00D71A39"/>
    <w:rsid w:val="00D9594C"/>
    <w:rsid w:val="00DB7973"/>
    <w:rsid w:val="00DD09CA"/>
    <w:rsid w:val="00DF01B2"/>
    <w:rsid w:val="00DF19D0"/>
    <w:rsid w:val="00DF210D"/>
    <w:rsid w:val="00E03EBE"/>
    <w:rsid w:val="00E043E2"/>
    <w:rsid w:val="00E10DD1"/>
    <w:rsid w:val="00E12E37"/>
    <w:rsid w:val="00E16C95"/>
    <w:rsid w:val="00E16FFF"/>
    <w:rsid w:val="00E259CB"/>
    <w:rsid w:val="00E30081"/>
    <w:rsid w:val="00E30D2A"/>
    <w:rsid w:val="00E37AE7"/>
    <w:rsid w:val="00E44D37"/>
    <w:rsid w:val="00E46B56"/>
    <w:rsid w:val="00E504C6"/>
    <w:rsid w:val="00E55107"/>
    <w:rsid w:val="00E638C8"/>
    <w:rsid w:val="00E7615F"/>
    <w:rsid w:val="00E861D1"/>
    <w:rsid w:val="00E90790"/>
    <w:rsid w:val="00EA0030"/>
    <w:rsid w:val="00EB3978"/>
    <w:rsid w:val="00EB3E90"/>
    <w:rsid w:val="00EF183D"/>
    <w:rsid w:val="00EF4F3B"/>
    <w:rsid w:val="00F00BA2"/>
    <w:rsid w:val="00F0158C"/>
    <w:rsid w:val="00F03865"/>
    <w:rsid w:val="00F04970"/>
    <w:rsid w:val="00F06297"/>
    <w:rsid w:val="00F21357"/>
    <w:rsid w:val="00F2156B"/>
    <w:rsid w:val="00F35F89"/>
    <w:rsid w:val="00F378BD"/>
    <w:rsid w:val="00F444C6"/>
    <w:rsid w:val="00F44BE1"/>
    <w:rsid w:val="00F45154"/>
    <w:rsid w:val="00F47925"/>
    <w:rsid w:val="00F66334"/>
    <w:rsid w:val="00F70825"/>
    <w:rsid w:val="00F95519"/>
    <w:rsid w:val="00FA54BB"/>
    <w:rsid w:val="00FA631A"/>
    <w:rsid w:val="00FD47C6"/>
    <w:rsid w:val="00FD75FB"/>
    <w:rsid w:val="00FD78C9"/>
    <w:rsid w:val="00FE0B0D"/>
    <w:rsid w:val="00FE2668"/>
    <w:rsid w:val="00FE5A45"/>
    <w:rsid w:val="00FF279D"/>
    <w:rsid w:val="00F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8F55C"/>
  <w15:chartTrackingRefBased/>
  <w15:docId w15:val="{5B0EC41A-A428-4EB8-97DC-70D440542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7997"/>
  </w:style>
  <w:style w:type="paragraph" w:styleId="Nadpis1">
    <w:name w:val="heading 1"/>
    <w:basedOn w:val="Normln"/>
    <w:link w:val="Nadpis1Char"/>
    <w:uiPriority w:val="9"/>
    <w:qFormat/>
    <w:rsid w:val="002F5E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0629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21357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F21357"/>
    <w:rPr>
      <w:i/>
      <w:iCs/>
    </w:rPr>
  </w:style>
  <w:style w:type="character" w:styleId="Siln">
    <w:name w:val="Strong"/>
    <w:basedOn w:val="Standardnpsmoodstavce"/>
    <w:uiPriority w:val="22"/>
    <w:qFormat/>
    <w:rsid w:val="009E70C1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2F5EE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6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756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19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9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48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08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31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6086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denek@collegium1704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ollegium1704.com/zkousky-na-vlastni-usi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ollegium1704.com/sezona-cv-1704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hyperlink" Target="http://www.facebook.com/Collegium1704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collegium1704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599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Rádlová</dc:creator>
  <cp:keywords/>
  <dc:description/>
  <cp:lastModifiedBy>collegium@outlook.cz</cp:lastModifiedBy>
  <cp:revision>7</cp:revision>
  <dcterms:created xsi:type="dcterms:W3CDTF">2023-05-10T12:14:00Z</dcterms:created>
  <dcterms:modified xsi:type="dcterms:W3CDTF">2023-05-11T10:54:00Z</dcterms:modified>
</cp:coreProperties>
</file>